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00" w:rsidRDefault="004B1C00" w:rsidP="004B1C00">
      <w:pPr>
        <w:jc w:val="center"/>
        <w:rPr>
          <w:b/>
          <w:sz w:val="32"/>
          <w:szCs w:val="32"/>
        </w:rPr>
      </w:pPr>
      <w:r w:rsidRPr="00B459F3">
        <w:rPr>
          <w:b/>
          <w:sz w:val="32"/>
          <w:szCs w:val="32"/>
        </w:rPr>
        <w:t xml:space="preserve">Чемпионат Самарской области </w:t>
      </w:r>
    </w:p>
    <w:p w:rsidR="004B1C00" w:rsidRDefault="004B1C00" w:rsidP="004B1C00">
      <w:pPr>
        <w:jc w:val="center"/>
        <w:rPr>
          <w:b/>
          <w:sz w:val="32"/>
          <w:szCs w:val="32"/>
        </w:rPr>
      </w:pPr>
      <w:r w:rsidRPr="00B459F3">
        <w:rPr>
          <w:b/>
          <w:sz w:val="32"/>
          <w:szCs w:val="32"/>
        </w:rPr>
        <w:t>(дистанция – пешеходная) по спортивному туризму</w:t>
      </w:r>
    </w:p>
    <w:p w:rsidR="004B1C00" w:rsidRDefault="004B1C00" w:rsidP="004B1C00">
      <w:pPr>
        <w:jc w:val="center"/>
        <w:rPr>
          <w:b/>
          <w:sz w:val="32"/>
          <w:szCs w:val="32"/>
        </w:rPr>
      </w:pPr>
    </w:p>
    <w:p w:rsidR="004B1C00" w:rsidRDefault="004B1C00" w:rsidP="004B1C00">
      <w:pPr>
        <w:jc w:val="center"/>
        <w:rPr>
          <w:b/>
          <w:sz w:val="32"/>
          <w:szCs w:val="32"/>
        </w:rPr>
      </w:pPr>
      <w:r w:rsidRPr="00B459F3">
        <w:rPr>
          <w:b/>
          <w:sz w:val="32"/>
          <w:szCs w:val="32"/>
        </w:rPr>
        <w:t xml:space="preserve">Соревнования Самарской области, посвященные памяти Р. </w:t>
      </w:r>
      <w:proofErr w:type="spellStart"/>
      <w:r w:rsidRPr="00B459F3">
        <w:rPr>
          <w:b/>
          <w:sz w:val="32"/>
          <w:szCs w:val="32"/>
        </w:rPr>
        <w:t>Копелевич</w:t>
      </w:r>
      <w:proofErr w:type="spellEnd"/>
      <w:r w:rsidRPr="00B459F3">
        <w:rPr>
          <w:b/>
          <w:sz w:val="32"/>
          <w:szCs w:val="32"/>
        </w:rPr>
        <w:t xml:space="preserve"> </w:t>
      </w:r>
    </w:p>
    <w:p w:rsidR="004B1C00" w:rsidRDefault="004B1C00" w:rsidP="004B1C00">
      <w:pPr>
        <w:jc w:val="center"/>
        <w:rPr>
          <w:b/>
          <w:sz w:val="32"/>
          <w:szCs w:val="32"/>
        </w:rPr>
      </w:pPr>
      <w:r w:rsidRPr="00B459F3">
        <w:rPr>
          <w:b/>
          <w:sz w:val="32"/>
          <w:szCs w:val="32"/>
        </w:rPr>
        <w:t>(дистанция – пешеходная), по спортивному туризму</w:t>
      </w:r>
    </w:p>
    <w:p w:rsidR="004B1C00" w:rsidRPr="00B459F3" w:rsidRDefault="004B1C00" w:rsidP="004B1C00">
      <w:pPr>
        <w:spacing w:before="240"/>
        <w:jc w:val="center"/>
        <w:rPr>
          <w:b/>
          <w:sz w:val="32"/>
          <w:szCs w:val="32"/>
        </w:rPr>
      </w:pPr>
      <w:r w:rsidRPr="00B459F3">
        <w:rPr>
          <w:rStyle w:val="wdyuqq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711FF8" wp14:editId="36E4510D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9667875" cy="0"/>
                <wp:effectExtent l="0" t="19050" r="28575" b="19050"/>
                <wp:wrapNone/>
                <wp:docPr id="187111943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60279" id="Прямая соединительная линия 1" o:spid="_x0000_s1026" style="position:absolute;z-index:251745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pt" to="761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Style w:val="wdyuqq"/>
          <w:i/>
          <w:iCs/>
        </w:rPr>
        <w:t>18</w:t>
      </w:r>
      <w:r w:rsidRPr="00B459F3">
        <w:rPr>
          <w:rStyle w:val="wdyuqq"/>
          <w:i/>
          <w:iCs/>
        </w:rPr>
        <w:t>-</w:t>
      </w:r>
      <w:r>
        <w:rPr>
          <w:rStyle w:val="wdyuqq"/>
          <w:i/>
          <w:iCs/>
        </w:rPr>
        <w:t>19</w:t>
      </w:r>
      <w:r w:rsidRPr="00B459F3">
        <w:rPr>
          <w:rStyle w:val="wdyuqq"/>
          <w:i/>
          <w:iCs/>
        </w:rPr>
        <w:t xml:space="preserve"> мая 202</w:t>
      </w:r>
      <w:r>
        <w:rPr>
          <w:rStyle w:val="wdyuqq"/>
          <w:i/>
          <w:iCs/>
        </w:rPr>
        <w:t>4</w:t>
      </w:r>
      <w:r w:rsidRPr="00B459F3">
        <w:rPr>
          <w:rStyle w:val="wdyuqq"/>
          <w:i/>
          <w:iCs/>
        </w:rPr>
        <w:t>г.</w:t>
      </w:r>
      <w:r w:rsidRPr="00B459F3">
        <w:rPr>
          <w:b/>
          <w:i/>
          <w:iCs/>
          <w:sz w:val="32"/>
          <w:szCs w:val="32"/>
        </w:rPr>
        <w:t xml:space="preserve">                                                                </w:t>
      </w:r>
      <w:r w:rsidRPr="00B459F3">
        <w:rPr>
          <w:rStyle w:val="wdyuqq"/>
          <w:i/>
          <w:iCs/>
        </w:rPr>
        <w:t>Самарская область, г. Самара, п. Управленческий, ГАУ ДО СШ «Чайка»</w:t>
      </w:r>
    </w:p>
    <w:p w:rsidR="004B1C00" w:rsidRDefault="004B1C00" w:rsidP="00CA1EE0">
      <w:pPr>
        <w:jc w:val="center"/>
        <w:rPr>
          <w:b/>
          <w:sz w:val="20"/>
          <w:szCs w:val="20"/>
        </w:rPr>
      </w:pPr>
    </w:p>
    <w:p w:rsidR="009E0FE6" w:rsidRPr="00F41CBC" w:rsidRDefault="00CA1EE0" w:rsidP="00CA1EE0">
      <w:pPr>
        <w:jc w:val="center"/>
        <w:rPr>
          <w:b/>
          <w:sz w:val="20"/>
          <w:szCs w:val="20"/>
        </w:rPr>
      </w:pPr>
      <w:r w:rsidRPr="00F41CBC">
        <w:rPr>
          <w:b/>
          <w:sz w:val="20"/>
          <w:szCs w:val="20"/>
        </w:rPr>
        <w:t xml:space="preserve">УСЛОВИЯ </w:t>
      </w:r>
      <w:r w:rsidR="00A4377B" w:rsidRPr="00F41CBC">
        <w:rPr>
          <w:b/>
          <w:caps/>
          <w:sz w:val="20"/>
          <w:szCs w:val="20"/>
        </w:rPr>
        <w:t>Соревнований в дисциплине</w:t>
      </w:r>
      <w:r w:rsidR="001C2A0B" w:rsidRPr="00F41CBC">
        <w:rPr>
          <w:b/>
          <w:caps/>
          <w:sz w:val="20"/>
          <w:szCs w:val="20"/>
        </w:rPr>
        <w:t xml:space="preserve"> </w:t>
      </w:r>
      <w:r w:rsidRPr="00F41CBC">
        <w:rPr>
          <w:b/>
          <w:sz w:val="20"/>
          <w:szCs w:val="20"/>
        </w:rPr>
        <w:t>«ДИСТАНЦИЯ – ПЕШЕХОДНАЯ</w:t>
      </w:r>
      <w:r w:rsidR="00F028DF">
        <w:rPr>
          <w:b/>
          <w:sz w:val="20"/>
          <w:szCs w:val="20"/>
        </w:rPr>
        <w:t xml:space="preserve"> - ГРУППА</w:t>
      </w:r>
      <w:r w:rsidRPr="00F41CBC">
        <w:rPr>
          <w:b/>
          <w:sz w:val="20"/>
          <w:szCs w:val="20"/>
        </w:rPr>
        <w:t xml:space="preserve">» </w:t>
      </w:r>
      <w:r w:rsidR="001C2A0B" w:rsidRPr="00F41CBC">
        <w:rPr>
          <w:b/>
          <w:sz w:val="20"/>
          <w:szCs w:val="20"/>
        </w:rPr>
        <w:t>короткая</w:t>
      </w:r>
      <w:r w:rsidR="00D05EEB" w:rsidRPr="00F41CBC">
        <w:rPr>
          <w:b/>
          <w:sz w:val="20"/>
          <w:szCs w:val="20"/>
        </w:rPr>
        <w:t xml:space="preserve"> (спринт)</w:t>
      </w:r>
      <w:r w:rsidR="001C2A0B" w:rsidRPr="00F41CBC">
        <w:rPr>
          <w:b/>
          <w:sz w:val="20"/>
          <w:szCs w:val="20"/>
        </w:rPr>
        <w:t xml:space="preserve"> </w:t>
      </w:r>
    </w:p>
    <w:p w:rsidR="00A4377B" w:rsidRPr="00F41CBC" w:rsidRDefault="00A4377B" w:rsidP="00CA1EE0">
      <w:pPr>
        <w:rPr>
          <w:b/>
          <w:i/>
          <w:sz w:val="20"/>
          <w:szCs w:val="20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53285D" w:rsidRPr="00F41CBC" w:rsidTr="0053285D">
        <w:tc>
          <w:tcPr>
            <w:tcW w:w="7489" w:type="dxa"/>
          </w:tcPr>
          <w:p w:rsidR="0053285D" w:rsidRPr="00F41CBC" w:rsidRDefault="0053285D" w:rsidP="00B111FA">
            <w:pPr>
              <w:ind w:left="0" w:firstLine="0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 xml:space="preserve">Класс дистанции - </w:t>
            </w:r>
            <w:r w:rsidR="00B111FA" w:rsidRPr="00F41C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90" w:type="dxa"/>
          </w:tcPr>
          <w:p w:rsidR="0053285D" w:rsidRPr="00F41CBC" w:rsidRDefault="0053285D" w:rsidP="00B111FA">
            <w:pPr>
              <w:ind w:left="0" w:firstLine="0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 xml:space="preserve">Количество этапов - </w:t>
            </w:r>
            <w:r w:rsidR="00B111FA" w:rsidRPr="00F41CBC">
              <w:rPr>
                <w:b/>
                <w:sz w:val="20"/>
                <w:szCs w:val="20"/>
              </w:rPr>
              <w:t>7</w:t>
            </w:r>
          </w:p>
        </w:tc>
      </w:tr>
      <w:tr w:rsidR="0053285D" w:rsidRPr="00F41CBC" w:rsidTr="0053285D">
        <w:tc>
          <w:tcPr>
            <w:tcW w:w="7489" w:type="dxa"/>
          </w:tcPr>
          <w:p w:rsidR="0053285D" w:rsidRPr="00F41CBC" w:rsidRDefault="0053285D" w:rsidP="00F028DF">
            <w:pPr>
              <w:ind w:left="0" w:firstLine="0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 xml:space="preserve">Длина дистанции </w:t>
            </w:r>
            <w:r w:rsidR="00D02210" w:rsidRPr="00F41CBC">
              <w:rPr>
                <w:b/>
                <w:sz w:val="20"/>
                <w:szCs w:val="20"/>
              </w:rPr>
              <w:t xml:space="preserve">– </w:t>
            </w:r>
            <w:r w:rsidR="00CD0959" w:rsidRPr="00F41CBC">
              <w:rPr>
                <w:b/>
                <w:sz w:val="20"/>
                <w:szCs w:val="20"/>
              </w:rPr>
              <w:t>1,</w:t>
            </w:r>
            <w:r w:rsidR="00F028DF">
              <w:rPr>
                <w:b/>
                <w:sz w:val="20"/>
                <w:szCs w:val="20"/>
              </w:rPr>
              <w:t>78</w:t>
            </w:r>
            <w:r w:rsidR="00BA3CA8" w:rsidRPr="00F41CBC">
              <w:rPr>
                <w:b/>
                <w:sz w:val="20"/>
                <w:szCs w:val="20"/>
              </w:rPr>
              <w:t xml:space="preserve"> км</w:t>
            </w:r>
            <w:bookmarkStart w:id="0" w:name="_GoBack"/>
            <w:bookmarkEnd w:id="0"/>
          </w:p>
        </w:tc>
        <w:tc>
          <w:tcPr>
            <w:tcW w:w="7490" w:type="dxa"/>
          </w:tcPr>
          <w:p w:rsidR="0053285D" w:rsidRPr="00F41CBC" w:rsidRDefault="0053285D" w:rsidP="001329A0">
            <w:pPr>
              <w:ind w:left="0" w:firstLine="0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 xml:space="preserve">ОКВ дистанции </w:t>
            </w:r>
            <w:r w:rsidR="001A2781" w:rsidRPr="00F41CBC">
              <w:rPr>
                <w:b/>
                <w:sz w:val="20"/>
                <w:szCs w:val="20"/>
              </w:rPr>
              <w:t>–</w:t>
            </w:r>
            <w:r w:rsidRPr="00F41CBC">
              <w:rPr>
                <w:b/>
                <w:sz w:val="20"/>
                <w:szCs w:val="20"/>
              </w:rPr>
              <w:t xml:space="preserve"> </w:t>
            </w:r>
            <w:r w:rsidR="001329A0">
              <w:rPr>
                <w:b/>
                <w:sz w:val="20"/>
                <w:szCs w:val="20"/>
              </w:rPr>
              <w:t>70</w:t>
            </w:r>
            <w:r w:rsidR="001A2781" w:rsidRPr="00F41CBC">
              <w:rPr>
                <w:b/>
                <w:sz w:val="20"/>
                <w:szCs w:val="20"/>
              </w:rPr>
              <w:t xml:space="preserve"> мин</w:t>
            </w:r>
          </w:p>
        </w:tc>
      </w:tr>
    </w:tbl>
    <w:p w:rsidR="00A4377B" w:rsidRPr="00F41CBC" w:rsidRDefault="00A4377B" w:rsidP="00CA1EE0">
      <w:pPr>
        <w:rPr>
          <w:b/>
          <w:i/>
          <w:sz w:val="20"/>
          <w:szCs w:val="20"/>
        </w:rPr>
      </w:pPr>
    </w:p>
    <w:p w:rsidR="00A4377B" w:rsidRDefault="00A4377B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F41CBC">
        <w:rPr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этапа.</w:t>
      </w:r>
    </w:p>
    <w:p w:rsidR="00442AF5" w:rsidRDefault="00442AF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По п. 1.3.1.4 обеспечение участника ВКС не требуется.</w:t>
      </w:r>
    </w:p>
    <w:p w:rsidR="00442AF5" w:rsidRPr="00F41CBC" w:rsidRDefault="00442AF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По п. 1.6.8. лидирование разрешено.</w:t>
      </w:r>
    </w:p>
    <w:p w:rsidR="0053285D" w:rsidRPr="00F41CBC" w:rsidRDefault="006C080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F41CBC">
        <w:rPr>
          <w:sz w:val="20"/>
          <w:szCs w:val="20"/>
        </w:rPr>
        <w:t xml:space="preserve">Заполнение и сдача декларации не </w:t>
      </w:r>
      <w:proofErr w:type="gramStart"/>
      <w:r w:rsidRPr="00F41CBC">
        <w:rPr>
          <w:sz w:val="20"/>
          <w:szCs w:val="20"/>
        </w:rPr>
        <w:t>требуется</w:t>
      </w:r>
      <w:proofErr w:type="gramEnd"/>
      <w:r w:rsidRPr="00F41CBC">
        <w:rPr>
          <w:sz w:val="20"/>
          <w:szCs w:val="20"/>
        </w:rPr>
        <w:t>.</w:t>
      </w:r>
    </w:p>
    <w:p w:rsidR="0053285D" w:rsidRPr="00F41CBC" w:rsidRDefault="00A4377B" w:rsidP="00044DEE">
      <w:pPr>
        <w:pStyle w:val="ab"/>
        <w:numPr>
          <w:ilvl w:val="0"/>
          <w:numId w:val="5"/>
        </w:numPr>
        <w:rPr>
          <w:b/>
          <w:i/>
          <w:sz w:val="20"/>
          <w:szCs w:val="20"/>
        </w:rPr>
      </w:pPr>
      <w:r w:rsidRPr="00F41CBC">
        <w:rPr>
          <w:sz w:val="20"/>
          <w:szCs w:val="20"/>
        </w:rPr>
        <w:t xml:space="preserve">На соревнованиях применяется система электронной отметки </w:t>
      </w:r>
      <w:proofErr w:type="spellStart"/>
      <w:r w:rsidRPr="00F41CBC">
        <w:rPr>
          <w:sz w:val="20"/>
          <w:szCs w:val="20"/>
        </w:rPr>
        <w:t>SPORTident</w:t>
      </w:r>
      <w:proofErr w:type="spellEnd"/>
      <w:r w:rsidRPr="00F41CBC">
        <w:rPr>
          <w:sz w:val="20"/>
          <w:szCs w:val="20"/>
        </w:rPr>
        <w:t xml:space="preserve">. </w:t>
      </w:r>
    </w:p>
    <w:p w:rsidR="0053285D" w:rsidRPr="00F41CBC" w:rsidRDefault="0053285D" w:rsidP="0053285D">
      <w:pPr>
        <w:pStyle w:val="ab"/>
        <w:ind w:firstLine="0"/>
        <w:rPr>
          <w:b/>
          <w:i/>
          <w:sz w:val="20"/>
          <w:szCs w:val="20"/>
        </w:rPr>
      </w:pPr>
    </w:p>
    <w:p w:rsidR="00A4377B" w:rsidRPr="00F41CBC" w:rsidRDefault="00A4377B" w:rsidP="0053285D">
      <w:pPr>
        <w:ind w:left="360" w:firstLine="0"/>
        <w:rPr>
          <w:b/>
          <w:i/>
          <w:sz w:val="20"/>
          <w:szCs w:val="20"/>
        </w:rPr>
      </w:pPr>
      <w:r w:rsidRPr="00F41CBC">
        <w:rPr>
          <w:sz w:val="20"/>
          <w:szCs w:val="20"/>
        </w:rPr>
        <w:t>Порядок работы с отметкой на дистанции:</w:t>
      </w:r>
    </w:p>
    <w:tbl>
      <w:tblPr>
        <w:tblStyle w:val="af"/>
        <w:tblW w:w="0" w:type="auto"/>
        <w:tblLook w:val="0000" w:firstRow="0" w:lastRow="0" w:firstColumn="0" w:lastColumn="0" w:noHBand="0" w:noVBand="0"/>
      </w:tblPr>
      <w:tblGrid>
        <w:gridCol w:w="2660"/>
        <w:gridCol w:w="2075"/>
        <w:gridCol w:w="3057"/>
        <w:gridCol w:w="2976"/>
        <w:gridCol w:w="4211"/>
      </w:tblGrid>
      <w:tr w:rsidR="00A4377B" w:rsidRPr="00F41CBC" w:rsidTr="00044DEE">
        <w:trPr>
          <w:trHeight w:val="20"/>
        </w:trPr>
        <w:tc>
          <w:tcPr>
            <w:tcW w:w="2660" w:type="dxa"/>
          </w:tcPr>
          <w:p w:rsidR="00A4377B" w:rsidRPr="00F41CBC" w:rsidRDefault="00A4377B" w:rsidP="00044DE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A4377B" w:rsidRPr="00F41CBC" w:rsidRDefault="00A4377B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3057" w:type="dxa"/>
          </w:tcPr>
          <w:p w:rsidR="00A4377B" w:rsidRPr="00F41CBC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>Ме</w:t>
            </w:r>
            <w:r w:rsidR="00A4377B" w:rsidRPr="00F41CBC">
              <w:rPr>
                <w:b/>
                <w:sz w:val="20"/>
                <w:szCs w:val="20"/>
              </w:rPr>
              <w:t>сто расположения</w:t>
            </w:r>
          </w:p>
        </w:tc>
        <w:tc>
          <w:tcPr>
            <w:tcW w:w="2976" w:type="dxa"/>
          </w:tcPr>
          <w:p w:rsidR="00A4377B" w:rsidRPr="00F41CBC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>Расстояние от станции до чипа, при котором происходит отметка</w:t>
            </w:r>
          </w:p>
        </w:tc>
        <w:tc>
          <w:tcPr>
            <w:tcW w:w="4211" w:type="dxa"/>
          </w:tcPr>
          <w:p w:rsidR="00A4377B" w:rsidRPr="00F41CBC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>Примечания</w:t>
            </w:r>
          </w:p>
        </w:tc>
      </w:tr>
      <w:tr w:rsidR="0082576C" w:rsidRPr="00F41CBC" w:rsidTr="00044DEE">
        <w:tc>
          <w:tcPr>
            <w:tcW w:w="2660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СТАРТ</w:t>
            </w:r>
          </w:p>
        </w:tc>
        <w:tc>
          <w:tcPr>
            <w:tcW w:w="2075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на линии старта</w:t>
            </w:r>
          </w:p>
        </w:tc>
        <w:tc>
          <w:tcPr>
            <w:tcW w:w="2976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при пересечении линии старта</w:t>
            </w:r>
          </w:p>
        </w:tc>
        <w:tc>
          <w:tcPr>
            <w:tcW w:w="4211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Старт осуществляется по третьему звуковому сигналу стартовых часов</w:t>
            </w:r>
          </w:p>
        </w:tc>
      </w:tr>
      <w:tr w:rsidR="0082576C" w:rsidRPr="00F41CBC" w:rsidTr="00044DEE">
        <w:tc>
          <w:tcPr>
            <w:tcW w:w="2660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ПРОХОЖДЕНИЕ ЭТАПА</w:t>
            </w:r>
          </w:p>
        </w:tc>
        <w:tc>
          <w:tcPr>
            <w:tcW w:w="2075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на выходе из рабочей зоны этапа</w:t>
            </w:r>
          </w:p>
        </w:tc>
        <w:tc>
          <w:tcPr>
            <w:tcW w:w="2976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2576C" w:rsidRPr="00F41CBC" w:rsidTr="00044DEE">
        <w:tc>
          <w:tcPr>
            <w:tcW w:w="2660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2075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у судьи на выходе из рабочей зоны этапа</w:t>
            </w:r>
          </w:p>
        </w:tc>
        <w:tc>
          <w:tcPr>
            <w:tcW w:w="2976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контактно</w:t>
            </w:r>
          </w:p>
        </w:tc>
        <w:tc>
          <w:tcPr>
            <w:tcW w:w="4211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Участник должен отметиться самостоятельно</w:t>
            </w:r>
          </w:p>
        </w:tc>
      </w:tr>
      <w:tr w:rsidR="00442AF5" w:rsidRPr="00F41CBC" w:rsidTr="00044DEE">
        <w:tc>
          <w:tcPr>
            <w:tcW w:w="2660" w:type="dxa"/>
          </w:tcPr>
          <w:p w:rsidR="00442AF5" w:rsidRPr="00F41CBC" w:rsidRDefault="00442AF5" w:rsidP="00442AF5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ФИНИШ</w:t>
            </w:r>
          </w:p>
        </w:tc>
        <w:tc>
          <w:tcPr>
            <w:tcW w:w="2075" w:type="dxa"/>
          </w:tcPr>
          <w:p w:rsidR="00442AF5" w:rsidRPr="00F41CBC" w:rsidRDefault="00442AF5" w:rsidP="00442AF5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442AF5" w:rsidRPr="00F41CBC" w:rsidRDefault="00442AF5" w:rsidP="00442AF5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на линии финиша</w:t>
            </w:r>
          </w:p>
        </w:tc>
        <w:tc>
          <w:tcPr>
            <w:tcW w:w="2976" w:type="dxa"/>
          </w:tcPr>
          <w:p w:rsidR="00442AF5" w:rsidRPr="00F41CBC" w:rsidRDefault="00442AF5" w:rsidP="00442AF5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при пересечении линии финиша</w:t>
            </w:r>
          </w:p>
        </w:tc>
        <w:tc>
          <w:tcPr>
            <w:tcW w:w="4211" w:type="dxa"/>
          </w:tcPr>
          <w:p w:rsidR="00442AF5" w:rsidRPr="00F41CBC" w:rsidRDefault="00442AF5" w:rsidP="00442AF5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44DEE" w:rsidRPr="00F41CBC" w:rsidRDefault="00044DEE" w:rsidP="00044DEE">
      <w:pPr>
        <w:ind w:left="0" w:firstLine="0"/>
        <w:rPr>
          <w:b/>
          <w:i/>
          <w:sz w:val="20"/>
          <w:szCs w:val="20"/>
        </w:rPr>
      </w:pPr>
    </w:p>
    <w:p w:rsidR="00044DEE" w:rsidRPr="00F41CBC" w:rsidRDefault="00044DEE">
      <w:pPr>
        <w:suppressAutoHyphens w:val="0"/>
        <w:spacing w:after="0" w:line="240" w:lineRule="auto"/>
        <w:ind w:left="0" w:firstLine="0"/>
        <w:rPr>
          <w:b/>
          <w:i/>
          <w:sz w:val="20"/>
          <w:szCs w:val="20"/>
        </w:rPr>
      </w:pPr>
      <w:r w:rsidRPr="00F41CBC">
        <w:rPr>
          <w:b/>
          <w:i/>
          <w:sz w:val="20"/>
          <w:szCs w:val="20"/>
        </w:rPr>
        <w:br w:type="page"/>
      </w:r>
    </w:p>
    <w:p w:rsidR="003172A6" w:rsidRPr="00F41CBC" w:rsidRDefault="003172A6" w:rsidP="003172A6">
      <w:pPr>
        <w:jc w:val="center"/>
        <w:rPr>
          <w:b/>
          <w:sz w:val="20"/>
          <w:szCs w:val="20"/>
        </w:rPr>
      </w:pPr>
      <w:r w:rsidRPr="00F41CBC">
        <w:rPr>
          <w:b/>
          <w:sz w:val="20"/>
          <w:szCs w:val="20"/>
        </w:rPr>
        <w:lastRenderedPageBreak/>
        <w:t>ПЕРЕЧЕНЬ ЭТАПОВ, ПАРАМЕТРЫ, ОБОРУДОВАНИЕ И УСЛОВИЯ ПРОХОЖДЕНИЯ</w:t>
      </w:r>
    </w:p>
    <w:p w:rsidR="003172A6" w:rsidRPr="00F41CBC" w:rsidRDefault="003172A6" w:rsidP="003172A6">
      <w:pPr>
        <w:jc w:val="both"/>
        <w:rPr>
          <w:b/>
          <w:sz w:val="20"/>
          <w:szCs w:val="20"/>
          <w:u w:val="single"/>
        </w:rPr>
      </w:pPr>
    </w:p>
    <w:p w:rsidR="003172A6" w:rsidRPr="00F41CBC" w:rsidRDefault="003172A6" w:rsidP="003172A6">
      <w:pPr>
        <w:jc w:val="both"/>
        <w:rPr>
          <w:b/>
          <w:sz w:val="20"/>
          <w:szCs w:val="20"/>
          <w:u w:val="single"/>
        </w:rPr>
      </w:pPr>
      <w:r w:rsidRPr="00F41CBC">
        <w:rPr>
          <w:b/>
          <w:sz w:val="20"/>
          <w:szCs w:val="20"/>
          <w:u w:val="single"/>
        </w:rPr>
        <w:t>СТАРТ</w:t>
      </w:r>
    </w:p>
    <w:p w:rsidR="00A92C53" w:rsidRPr="00F41CBC" w:rsidRDefault="00A92C53" w:rsidP="003172A6">
      <w:pPr>
        <w:jc w:val="both"/>
        <w:rPr>
          <w:b/>
          <w:sz w:val="20"/>
          <w:szCs w:val="20"/>
          <w:u w:val="single"/>
        </w:rPr>
      </w:pPr>
    </w:p>
    <w:p w:rsidR="00A92C53" w:rsidRPr="00F41CBC" w:rsidRDefault="00A92C53" w:rsidP="003172A6">
      <w:pPr>
        <w:jc w:val="both"/>
        <w:rPr>
          <w:i/>
          <w:noProof/>
          <w:sz w:val="20"/>
          <w:szCs w:val="20"/>
          <w:lang w:eastAsia="ru-RU"/>
        </w:rPr>
      </w:pPr>
      <w:r w:rsidRPr="00F41CBC">
        <w:rPr>
          <w:i/>
          <w:sz w:val="20"/>
          <w:szCs w:val="20"/>
        </w:rPr>
        <w:t xml:space="preserve">Расстояние до </w:t>
      </w:r>
      <w:r w:rsidR="006C0805" w:rsidRPr="00F41CBC">
        <w:rPr>
          <w:i/>
          <w:sz w:val="20"/>
          <w:szCs w:val="20"/>
        </w:rPr>
        <w:t xml:space="preserve">блока </w:t>
      </w:r>
      <w:r w:rsidRPr="00F41CBC">
        <w:rPr>
          <w:i/>
          <w:sz w:val="20"/>
          <w:szCs w:val="20"/>
        </w:rPr>
        <w:t>этап</w:t>
      </w:r>
      <w:r w:rsidR="006C0805" w:rsidRPr="00F41CBC">
        <w:rPr>
          <w:i/>
          <w:sz w:val="20"/>
          <w:szCs w:val="20"/>
        </w:rPr>
        <w:t>ов</w:t>
      </w:r>
      <w:r w:rsidRPr="00F41CBC">
        <w:rPr>
          <w:i/>
          <w:sz w:val="20"/>
          <w:szCs w:val="20"/>
        </w:rPr>
        <w:t xml:space="preserve"> 1</w:t>
      </w:r>
      <w:r w:rsidR="006C0805" w:rsidRPr="00F41CBC">
        <w:rPr>
          <w:i/>
          <w:sz w:val="20"/>
          <w:szCs w:val="20"/>
        </w:rPr>
        <w:t>-2</w:t>
      </w:r>
      <w:r w:rsidRPr="00F41CBC">
        <w:rPr>
          <w:i/>
          <w:sz w:val="20"/>
          <w:szCs w:val="20"/>
        </w:rPr>
        <w:t>:</w:t>
      </w:r>
      <w:r w:rsidR="00F71BDF" w:rsidRPr="00F41CBC">
        <w:rPr>
          <w:noProof/>
          <w:sz w:val="20"/>
          <w:szCs w:val="20"/>
          <w:lang w:eastAsia="ru-RU"/>
        </w:rPr>
        <w:t xml:space="preserve"> </w:t>
      </w:r>
      <w:r w:rsidR="00891DFD">
        <w:rPr>
          <w:i/>
          <w:noProof/>
          <w:sz w:val="20"/>
          <w:szCs w:val="20"/>
          <w:lang w:eastAsia="ru-RU"/>
        </w:rPr>
        <w:t>3</w:t>
      </w:r>
      <w:r w:rsidR="00D02210" w:rsidRPr="00F41CBC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2558EE" w:rsidRPr="00F41CBC" w:rsidTr="002558EE">
        <w:trPr>
          <w:trHeight w:val="58"/>
        </w:trPr>
        <w:tc>
          <w:tcPr>
            <w:tcW w:w="14969" w:type="dxa"/>
            <w:gridSpan w:val="2"/>
          </w:tcPr>
          <w:p w:rsidR="002558EE" w:rsidRPr="00F41CBC" w:rsidRDefault="002558EE" w:rsidP="001329A0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Блок этапов 1-2. </w:t>
            </w:r>
            <w:r w:rsidR="005F3B73">
              <w:rPr>
                <w:b/>
                <w:sz w:val="20"/>
                <w:szCs w:val="20"/>
                <w:u w:val="single"/>
              </w:rPr>
              <w:t>Навесная переправа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– Спуск по наклонной навесной переправе. КВ – </w:t>
            </w:r>
            <w:r w:rsidR="001329A0">
              <w:rPr>
                <w:b/>
                <w:sz w:val="20"/>
                <w:szCs w:val="20"/>
                <w:u w:val="single"/>
              </w:rPr>
              <w:t>10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6C0805" w:rsidRPr="00F41CBC" w:rsidTr="005765B1">
        <w:trPr>
          <w:trHeight w:val="3351"/>
        </w:trPr>
        <w:tc>
          <w:tcPr>
            <w:tcW w:w="14969" w:type="dxa"/>
            <w:gridSpan w:val="2"/>
          </w:tcPr>
          <w:p w:rsidR="00F028DF" w:rsidRDefault="00F028DF" w:rsidP="001B5899">
            <w:pPr>
              <w:jc w:val="both"/>
              <w:rPr>
                <w:sz w:val="20"/>
                <w:szCs w:val="20"/>
              </w:rPr>
            </w:pPr>
            <w:r w:rsidRPr="00F028DF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4881245</wp:posOffset>
                  </wp:positionH>
                  <wp:positionV relativeFrom="paragraph">
                    <wp:posOffset>61018</wp:posOffset>
                  </wp:positionV>
                  <wp:extent cx="3994776" cy="2240972"/>
                  <wp:effectExtent l="0" t="0" r="635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776" cy="224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0805" w:rsidRPr="00F41CBC" w:rsidRDefault="006C0805" w:rsidP="00F028DF">
            <w:pPr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Участник</w:t>
            </w:r>
            <w:r w:rsidR="00F028DF">
              <w:rPr>
                <w:sz w:val="20"/>
                <w:szCs w:val="20"/>
              </w:rPr>
              <w:t>и</w:t>
            </w:r>
            <w:r w:rsidRPr="00F41CBC">
              <w:rPr>
                <w:sz w:val="20"/>
                <w:szCs w:val="20"/>
              </w:rPr>
              <w:t xml:space="preserve"> </w:t>
            </w:r>
            <w:r w:rsidR="00F028DF">
              <w:rPr>
                <w:sz w:val="20"/>
                <w:szCs w:val="20"/>
              </w:rPr>
              <w:t>проходят этапы 1 и 2 последовательно.</w:t>
            </w:r>
            <w:r w:rsidRPr="00F41CBC">
              <w:rPr>
                <w:sz w:val="20"/>
                <w:szCs w:val="20"/>
              </w:rPr>
              <w:t xml:space="preserve"> </w:t>
            </w:r>
          </w:p>
          <w:p w:rsidR="006C0805" w:rsidRPr="00F41CBC" w:rsidRDefault="006C0805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6C0805" w:rsidRPr="00F41CBC" w:rsidRDefault="006C0805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1F3189" w:rsidRPr="00F41CBC" w:rsidRDefault="001F3189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1B5899" w:rsidRPr="00F41CBC" w:rsidRDefault="001B5899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0F4330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1F3189" w:rsidRPr="00F41CBC" w:rsidRDefault="001F3189" w:rsidP="001F3189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FE5F6D" w:rsidRPr="00F41CBC" w:rsidRDefault="00FE5F6D" w:rsidP="005765B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C0805" w:rsidRPr="00F41CBC" w:rsidTr="005765B1">
        <w:tc>
          <w:tcPr>
            <w:tcW w:w="7484" w:type="dxa"/>
          </w:tcPr>
          <w:p w:rsidR="006C0805" w:rsidRPr="00F41CBC" w:rsidRDefault="006C0805" w:rsidP="005F3B73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1. </w:t>
            </w:r>
            <w:r w:rsidR="005F3B73">
              <w:rPr>
                <w:b/>
                <w:sz w:val="20"/>
                <w:szCs w:val="20"/>
                <w:u w:val="single"/>
              </w:rPr>
              <w:t>Навесная переправа</w:t>
            </w:r>
            <w:r w:rsidR="001F3189" w:rsidRPr="00F41CBC">
              <w:rPr>
                <w:b/>
                <w:sz w:val="20"/>
                <w:szCs w:val="20"/>
                <w:u w:val="single"/>
              </w:rPr>
              <w:t xml:space="preserve"> </w:t>
            </w:r>
            <w:r w:rsidR="001F3189" w:rsidRPr="00F41CBC">
              <w:rPr>
                <w:sz w:val="20"/>
                <w:szCs w:val="20"/>
                <w:u w:val="single"/>
              </w:rPr>
              <w:t>ТО1 →ТО2</w:t>
            </w:r>
          </w:p>
        </w:tc>
        <w:tc>
          <w:tcPr>
            <w:tcW w:w="7485" w:type="dxa"/>
          </w:tcPr>
          <w:p w:rsidR="006C0805" w:rsidRPr="00F41CBC" w:rsidRDefault="006C0805" w:rsidP="001F3189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2. Спуск </w:t>
            </w:r>
            <w:r w:rsidR="001F3189" w:rsidRPr="00F41CBC">
              <w:rPr>
                <w:b/>
                <w:sz w:val="20"/>
                <w:szCs w:val="20"/>
                <w:u w:val="single"/>
              </w:rPr>
              <w:t>по наклонной навесной переправе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</w:t>
            </w:r>
            <w:r w:rsidR="001F3189" w:rsidRPr="00F41CBC">
              <w:rPr>
                <w:sz w:val="20"/>
                <w:szCs w:val="20"/>
                <w:u w:val="single"/>
              </w:rPr>
              <w:t>ТО2 →ТО3</w:t>
            </w:r>
          </w:p>
        </w:tc>
      </w:tr>
      <w:tr w:rsidR="006C0805" w:rsidRPr="00F41CBC" w:rsidTr="005765B1">
        <w:tc>
          <w:tcPr>
            <w:tcW w:w="7484" w:type="dxa"/>
          </w:tcPr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</w:t>
            </w:r>
            <w:r w:rsidR="00ED3375" w:rsidRPr="00F41CBC">
              <w:rPr>
                <w:sz w:val="20"/>
                <w:szCs w:val="20"/>
              </w:rPr>
              <w:t>:</w:t>
            </w:r>
            <w:r w:rsidRPr="00F41CBC">
              <w:rPr>
                <w:sz w:val="20"/>
                <w:szCs w:val="20"/>
              </w:rPr>
              <w:t xml:space="preserve"> БЗ</w:t>
            </w:r>
            <w:r w:rsidR="00ED3375" w:rsidRPr="00F41CBC">
              <w:rPr>
                <w:sz w:val="20"/>
                <w:szCs w:val="20"/>
              </w:rPr>
              <w:t xml:space="preserve"> -1</w:t>
            </w:r>
            <w:r w:rsidRPr="00F41CBC">
              <w:rPr>
                <w:sz w:val="20"/>
                <w:szCs w:val="20"/>
              </w:rPr>
              <w:t xml:space="preserve">, ТО1 –горизонтальная опора. КЛ – начало ОЗ.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</w:t>
            </w:r>
            <w:r w:rsidR="00ED3375" w:rsidRPr="00F41CBC">
              <w:rPr>
                <w:sz w:val="20"/>
                <w:szCs w:val="20"/>
              </w:rPr>
              <w:t xml:space="preserve"> двойные </w:t>
            </w:r>
            <w:r w:rsidRPr="00F41CBC">
              <w:rPr>
                <w:sz w:val="20"/>
                <w:szCs w:val="20"/>
              </w:rPr>
              <w:t xml:space="preserve">перила </w:t>
            </w:r>
          </w:p>
          <w:p w:rsidR="00CF2E32" w:rsidRPr="00F41CBC" w:rsidRDefault="00CF2E32" w:rsidP="00CF2E3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ПОД - Судейские перила для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самостраховки</w:t>
            </w:r>
            <w:proofErr w:type="spellEnd"/>
          </w:p>
          <w:p w:rsidR="006C0805" w:rsidRPr="00F41CBC" w:rsidRDefault="00ED337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ЦС:</w:t>
            </w:r>
            <w:r w:rsidR="006C0805" w:rsidRPr="00F41CBC">
              <w:rPr>
                <w:sz w:val="20"/>
                <w:szCs w:val="20"/>
              </w:rPr>
              <w:t xml:space="preserve"> ОЗ, ТО2 – </w:t>
            </w:r>
            <w:r w:rsidR="006F4999">
              <w:rPr>
                <w:sz w:val="20"/>
                <w:szCs w:val="20"/>
              </w:rPr>
              <w:t>4</w:t>
            </w:r>
            <w:r w:rsidR="006C0805" w:rsidRPr="00F41CBC">
              <w:rPr>
                <w:sz w:val="20"/>
                <w:szCs w:val="20"/>
              </w:rPr>
              <w:t xml:space="preserve"> судейских карабина,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участник</w:t>
            </w:r>
            <w:r w:rsidR="00F028DF">
              <w:rPr>
                <w:sz w:val="20"/>
                <w:szCs w:val="20"/>
              </w:rPr>
              <w:t>ов по п.7.9.</w:t>
            </w:r>
            <w:r w:rsidRPr="00F41CBC">
              <w:rPr>
                <w:sz w:val="20"/>
                <w:szCs w:val="20"/>
              </w:rPr>
              <w:t xml:space="preserve">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движение:</w:t>
            </w:r>
            <w:r w:rsidRPr="00F41CBC">
              <w:rPr>
                <w:sz w:val="20"/>
                <w:szCs w:val="20"/>
              </w:rPr>
              <w:t xml:space="preserve"> </w:t>
            </w:r>
            <w:r w:rsidR="00ED3375" w:rsidRPr="00F41CBC">
              <w:rPr>
                <w:sz w:val="20"/>
                <w:szCs w:val="20"/>
              </w:rPr>
              <w:t>Движение по п</w:t>
            </w:r>
            <w:r w:rsidRPr="00F41CBC">
              <w:rPr>
                <w:sz w:val="20"/>
                <w:szCs w:val="20"/>
              </w:rPr>
              <w:t>. 7.9,</w:t>
            </w:r>
            <w:r w:rsidR="00F028DF">
              <w:rPr>
                <w:sz w:val="20"/>
                <w:szCs w:val="20"/>
              </w:rPr>
              <w:t xml:space="preserve"> 7.9.4(в) или</w:t>
            </w:r>
            <w:r w:rsidRPr="00F41CBC">
              <w:rPr>
                <w:sz w:val="20"/>
                <w:szCs w:val="20"/>
              </w:rPr>
              <w:t xml:space="preserve"> </w:t>
            </w:r>
            <w:r w:rsidR="00ED3375" w:rsidRPr="00F41CBC">
              <w:rPr>
                <w:sz w:val="20"/>
                <w:szCs w:val="20"/>
              </w:rPr>
              <w:t xml:space="preserve">с дополнительной </w:t>
            </w:r>
            <w:proofErr w:type="spellStart"/>
            <w:r w:rsidR="00ED3375" w:rsidRPr="00F41CBC">
              <w:rPr>
                <w:sz w:val="20"/>
                <w:szCs w:val="20"/>
              </w:rPr>
              <w:t>самостраховкой</w:t>
            </w:r>
            <w:proofErr w:type="spellEnd"/>
            <w:r w:rsidR="00ED3375" w:rsidRPr="00F41CBC">
              <w:rPr>
                <w:sz w:val="20"/>
                <w:szCs w:val="20"/>
              </w:rPr>
              <w:t xml:space="preserve"> по п.</w:t>
            </w:r>
            <w:r w:rsidRPr="00F41CBC">
              <w:rPr>
                <w:sz w:val="20"/>
                <w:szCs w:val="20"/>
              </w:rPr>
              <w:t>7.9.4(</w:t>
            </w:r>
            <w:r w:rsidR="00ED3375" w:rsidRPr="00F41CBC">
              <w:rPr>
                <w:sz w:val="20"/>
                <w:szCs w:val="20"/>
              </w:rPr>
              <w:t>б</w:t>
            </w:r>
            <w:r w:rsidRPr="00F41CBC">
              <w:rPr>
                <w:sz w:val="20"/>
                <w:szCs w:val="20"/>
              </w:rPr>
              <w:t>)</w:t>
            </w:r>
            <w:r w:rsidR="00CF2E32" w:rsidRPr="00F41CBC">
              <w:rPr>
                <w:sz w:val="20"/>
                <w:szCs w:val="20"/>
              </w:rPr>
              <w:t xml:space="preserve"> </w:t>
            </w:r>
            <w:r w:rsidR="00F028DF">
              <w:rPr>
                <w:sz w:val="20"/>
                <w:szCs w:val="20"/>
              </w:rPr>
              <w:t>к</w:t>
            </w:r>
            <w:r w:rsidR="00CF2E32" w:rsidRPr="00F41CBC">
              <w:rPr>
                <w:sz w:val="20"/>
                <w:szCs w:val="20"/>
              </w:rPr>
              <w:t xml:space="preserve"> ПОД</w:t>
            </w:r>
            <w:r w:rsidRPr="00F41CBC">
              <w:rPr>
                <w:sz w:val="20"/>
                <w:szCs w:val="20"/>
              </w:rPr>
              <w:t>.</w:t>
            </w:r>
          </w:p>
          <w:p w:rsidR="006C0805" w:rsidRPr="00F41CBC" w:rsidRDefault="006C0805" w:rsidP="005765B1">
            <w:pPr>
              <w:ind w:left="0" w:firstLine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485" w:type="dxa"/>
          </w:tcPr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</w:t>
            </w:r>
            <w:r w:rsidR="00ED3375" w:rsidRPr="00F41CBC">
              <w:rPr>
                <w:sz w:val="20"/>
                <w:szCs w:val="20"/>
              </w:rPr>
              <w:t>:</w:t>
            </w:r>
            <w:r w:rsidRPr="00F41CBC">
              <w:rPr>
                <w:sz w:val="20"/>
                <w:szCs w:val="20"/>
              </w:rPr>
              <w:t xml:space="preserve"> ОЗ, ТО2 –</w:t>
            </w:r>
            <w:r w:rsidR="006F4999"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судейских карабина. </w:t>
            </w:r>
          </w:p>
          <w:p w:rsidR="00CF2E32" w:rsidRPr="00F41CBC" w:rsidRDefault="00CF2E32" w:rsidP="00CF2E3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Судейские двойные перила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ЦС</w:t>
            </w:r>
            <w:r w:rsidR="00ED3375" w:rsidRPr="00F41CBC">
              <w:rPr>
                <w:sz w:val="20"/>
                <w:szCs w:val="20"/>
              </w:rPr>
              <w:t>:</w:t>
            </w:r>
            <w:r w:rsidRPr="00F41CBC">
              <w:rPr>
                <w:sz w:val="20"/>
                <w:szCs w:val="20"/>
              </w:rPr>
              <w:t xml:space="preserve"> БЗ</w:t>
            </w:r>
            <w:r w:rsidR="00534F33" w:rsidRPr="00F41CBC">
              <w:rPr>
                <w:sz w:val="20"/>
                <w:szCs w:val="20"/>
              </w:rPr>
              <w:t>-2</w:t>
            </w:r>
            <w:r w:rsidRPr="00F41CBC">
              <w:rPr>
                <w:sz w:val="20"/>
                <w:szCs w:val="20"/>
              </w:rPr>
              <w:t xml:space="preserve">. ТО3 – горизонтальная опора, КЛ – окончание ОЗ. </w:t>
            </w:r>
          </w:p>
          <w:p w:rsidR="006C0805" w:rsidRPr="00F41CBC" w:rsidRDefault="00F028DF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Действия</w:t>
            </w:r>
            <w:r w:rsidR="006C0805" w:rsidRPr="00F41CBC">
              <w:rPr>
                <w:sz w:val="20"/>
                <w:szCs w:val="20"/>
              </w:rPr>
              <w:t>. Движение участник</w:t>
            </w:r>
            <w:r>
              <w:rPr>
                <w:sz w:val="20"/>
                <w:szCs w:val="20"/>
              </w:rPr>
              <w:t>ов</w:t>
            </w:r>
            <w:r w:rsidR="006C0805" w:rsidRPr="00F41CBC">
              <w:rPr>
                <w:sz w:val="20"/>
                <w:szCs w:val="20"/>
              </w:rPr>
              <w:t xml:space="preserve"> по </w:t>
            </w:r>
            <w:proofErr w:type="gramStart"/>
            <w:r w:rsidR="006C0805" w:rsidRPr="00F41CBC">
              <w:rPr>
                <w:sz w:val="20"/>
                <w:szCs w:val="20"/>
              </w:rPr>
              <w:t>п</w:t>
            </w:r>
            <w:r w:rsidR="009B2944" w:rsidRPr="00F41CBC">
              <w:rPr>
                <w:sz w:val="20"/>
                <w:szCs w:val="20"/>
              </w:rPr>
              <w:t>.п</w:t>
            </w:r>
            <w:r w:rsidR="006C0805" w:rsidRPr="00F41CBC">
              <w:rPr>
                <w:sz w:val="20"/>
                <w:szCs w:val="20"/>
              </w:rPr>
              <w:t>.7.</w:t>
            </w:r>
            <w:r w:rsidR="007775F4" w:rsidRPr="00F41CBC">
              <w:rPr>
                <w:sz w:val="20"/>
                <w:szCs w:val="20"/>
              </w:rPr>
              <w:t>9</w:t>
            </w:r>
            <w:r w:rsidR="006C0805" w:rsidRPr="00F41CBC">
              <w:rPr>
                <w:sz w:val="20"/>
                <w:szCs w:val="20"/>
              </w:rPr>
              <w:t>.</w:t>
            </w:r>
            <w:r w:rsidR="009B2944" w:rsidRPr="00F41CBC">
              <w:rPr>
                <w:sz w:val="20"/>
                <w:szCs w:val="20"/>
              </w:rPr>
              <w:t>,</w:t>
            </w:r>
            <w:proofErr w:type="gramEnd"/>
            <w:r w:rsidR="006C0805" w:rsidRPr="00F41CBC">
              <w:rPr>
                <w:sz w:val="20"/>
                <w:szCs w:val="20"/>
              </w:rPr>
              <w:t xml:space="preserve"> 7.9.4 (</w:t>
            </w:r>
            <w:r>
              <w:rPr>
                <w:sz w:val="20"/>
                <w:szCs w:val="20"/>
              </w:rPr>
              <w:t>в)</w:t>
            </w:r>
            <w:r w:rsidR="006C0805" w:rsidRPr="00F41CBC">
              <w:rPr>
                <w:sz w:val="20"/>
                <w:szCs w:val="20"/>
              </w:rPr>
              <w:t xml:space="preserve">. </w:t>
            </w:r>
          </w:p>
          <w:p w:rsidR="006C0805" w:rsidRPr="00F41CBC" w:rsidRDefault="006C0805" w:rsidP="007775F4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</w:t>
            </w:r>
            <w:r w:rsidRPr="00F41CBC">
              <w:rPr>
                <w:sz w:val="20"/>
                <w:szCs w:val="20"/>
              </w:rPr>
              <w:t xml:space="preserve">: </w:t>
            </w:r>
            <w:r w:rsidR="009B2944" w:rsidRPr="00F41CBC">
              <w:rPr>
                <w:sz w:val="20"/>
                <w:szCs w:val="20"/>
              </w:rPr>
              <w:t>По п.п.7.9, 7.9.4(а)</w:t>
            </w:r>
            <w:r w:rsidR="00F028DF">
              <w:rPr>
                <w:sz w:val="20"/>
                <w:szCs w:val="20"/>
              </w:rPr>
              <w:t xml:space="preserve"> (допускается без сопровождения)</w:t>
            </w:r>
            <w:r w:rsidR="009B2944" w:rsidRPr="00F41CBC">
              <w:rPr>
                <w:sz w:val="20"/>
                <w:szCs w:val="20"/>
              </w:rPr>
              <w:t>.</w:t>
            </w:r>
            <w:r w:rsidRPr="00F41CBC">
              <w:rPr>
                <w:sz w:val="20"/>
                <w:szCs w:val="20"/>
              </w:rPr>
              <w:t xml:space="preserve"> </w:t>
            </w:r>
          </w:p>
        </w:tc>
      </w:tr>
    </w:tbl>
    <w:p w:rsidR="000F4330" w:rsidRPr="00F41CBC" w:rsidRDefault="000F4330" w:rsidP="007775F4">
      <w:pPr>
        <w:jc w:val="both"/>
        <w:rPr>
          <w:i/>
          <w:sz w:val="20"/>
          <w:szCs w:val="20"/>
        </w:rPr>
      </w:pPr>
    </w:p>
    <w:p w:rsidR="000F4330" w:rsidRPr="00F41CBC" w:rsidRDefault="000F4330" w:rsidP="007775F4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sz w:val="20"/>
          <w:szCs w:val="20"/>
        </w:rPr>
      </w:pPr>
    </w:p>
    <w:p w:rsidR="00D05EEB" w:rsidRDefault="00D05EEB" w:rsidP="00D05EEB">
      <w:pPr>
        <w:jc w:val="both"/>
        <w:rPr>
          <w:i/>
          <w:sz w:val="20"/>
          <w:szCs w:val="20"/>
        </w:rPr>
      </w:pPr>
    </w:p>
    <w:p w:rsidR="00F028DF" w:rsidRDefault="00F028DF" w:rsidP="00D05EEB">
      <w:pPr>
        <w:jc w:val="both"/>
        <w:rPr>
          <w:i/>
          <w:sz w:val="20"/>
          <w:szCs w:val="20"/>
        </w:rPr>
      </w:pPr>
    </w:p>
    <w:p w:rsidR="00F028DF" w:rsidRPr="00F41CBC" w:rsidRDefault="00F028DF" w:rsidP="00D05EEB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noProof/>
          <w:sz w:val="20"/>
          <w:szCs w:val="20"/>
          <w:lang w:eastAsia="ru-RU"/>
        </w:rPr>
      </w:pPr>
      <w:r w:rsidRPr="00F41CBC">
        <w:rPr>
          <w:i/>
          <w:sz w:val="20"/>
          <w:szCs w:val="20"/>
        </w:rPr>
        <w:lastRenderedPageBreak/>
        <w:t>Расстояние до этапа 3:</w:t>
      </w:r>
      <w:r w:rsidRPr="00F41CBC">
        <w:rPr>
          <w:noProof/>
          <w:sz w:val="20"/>
          <w:szCs w:val="20"/>
          <w:lang w:eastAsia="ru-RU"/>
        </w:rPr>
        <w:t xml:space="preserve"> </w:t>
      </w:r>
      <w:r w:rsidRPr="00F41CBC">
        <w:rPr>
          <w:i/>
          <w:noProof/>
          <w:sz w:val="20"/>
          <w:szCs w:val="20"/>
          <w:lang w:eastAsia="ru-RU"/>
        </w:rPr>
        <w:t>1</w:t>
      </w:r>
      <w:r w:rsidR="006F4999">
        <w:rPr>
          <w:i/>
          <w:noProof/>
          <w:sz w:val="20"/>
          <w:szCs w:val="20"/>
          <w:lang w:eastAsia="ru-RU"/>
        </w:rPr>
        <w:t>1</w:t>
      </w:r>
      <w:r w:rsidRPr="00F41CBC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69"/>
      </w:tblGrid>
      <w:tr w:rsidR="00F028DF" w:rsidRPr="00B6251A" w:rsidTr="00CD1F29">
        <w:trPr>
          <w:trHeight w:val="279"/>
        </w:trPr>
        <w:tc>
          <w:tcPr>
            <w:tcW w:w="14969" w:type="dxa"/>
          </w:tcPr>
          <w:p w:rsidR="00F028DF" w:rsidRPr="00B6251A" w:rsidRDefault="00F028DF" w:rsidP="001329A0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B6251A">
              <w:rPr>
                <w:b/>
                <w:sz w:val="20"/>
                <w:szCs w:val="20"/>
                <w:u w:val="single" w:color="000000"/>
              </w:rPr>
              <w:t xml:space="preserve">Этап 3. </w:t>
            </w:r>
            <w:r w:rsidRPr="00B6251A">
              <w:rPr>
                <w:b/>
                <w:sz w:val="20"/>
                <w:szCs w:val="20"/>
                <w:u w:val="single"/>
              </w:rPr>
              <w:t xml:space="preserve">Переправа по бревну. </w:t>
            </w:r>
            <w:r w:rsidRPr="00B6251A">
              <w:rPr>
                <w:sz w:val="20"/>
                <w:szCs w:val="20"/>
                <w:u w:val="single"/>
              </w:rPr>
              <w:t>ТО1→БЗ-2.</w:t>
            </w:r>
            <w:r w:rsidRPr="00B6251A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1329A0">
              <w:rPr>
                <w:b/>
                <w:sz w:val="20"/>
                <w:szCs w:val="20"/>
                <w:u w:val="single"/>
              </w:rPr>
              <w:t>10</w:t>
            </w:r>
            <w:r w:rsidRPr="00B6251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B6251A">
              <w:rPr>
                <w:b/>
                <w:sz w:val="20"/>
                <w:szCs w:val="20"/>
                <w:u w:val="single" w:color="000000"/>
              </w:rPr>
              <w:t>.</w:t>
            </w:r>
            <w:r w:rsidRPr="00B6251A">
              <w:rPr>
                <w:sz w:val="20"/>
                <w:szCs w:val="20"/>
              </w:rPr>
              <w:t xml:space="preserve">  </w:t>
            </w:r>
          </w:p>
        </w:tc>
      </w:tr>
      <w:tr w:rsidR="00F028DF" w:rsidRPr="00B6251A" w:rsidTr="00CD1F29">
        <w:trPr>
          <w:trHeight w:val="58"/>
        </w:trPr>
        <w:tc>
          <w:tcPr>
            <w:tcW w:w="14969" w:type="dxa"/>
          </w:tcPr>
          <w:p w:rsidR="00F028DF" w:rsidRPr="00B6251A" w:rsidRDefault="00F028DF" w:rsidP="00CD1F29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F028DF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4853131</wp:posOffset>
                  </wp:positionH>
                  <wp:positionV relativeFrom="paragraph">
                    <wp:posOffset>118860</wp:posOffset>
                  </wp:positionV>
                  <wp:extent cx="4119649" cy="1194495"/>
                  <wp:effectExtent l="0" t="0" r="0" b="571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649" cy="119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251A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B6251A">
              <w:rPr>
                <w:i/>
                <w:sz w:val="20"/>
                <w:szCs w:val="20"/>
              </w:rPr>
              <w:t xml:space="preserve"> </w:t>
            </w:r>
          </w:p>
          <w:p w:rsidR="00F028DF" w:rsidRPr="00B6251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F028DF" w:rsidRPr="00B6251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>ЦС: БЗ-2, КЛ – окончание ОЗ. ТО2 - горизонтальная опора.</w:t>
            </w:r>
            <w:r w:rsidRPr="00B6251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F028DF" w:rsidRPr="00B6251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>КОД – вдоль нитки этапа.</w:t>
            </w:r>
            <w:r w:rsidRPr="00B6251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F028DF" w:rsidRPr="00B6251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  <w:u w:val="single"/>
              </w:rPr>
              <w:t>Действия</w:t>
            </w:r>
            <w:r w:rsidRPr="00B6251A">
              <w:rPr>
                <w:sz w:val="20"/>
                <w:szCs w:val="20"/>
              </w:rPr>
              <w:t xml:space="preserve">: Движение первого участника ногами по бревну по п.7.14. </w:t>
            </w:r>
          </w:p>
          <w:p w:rsidR="00F028DF" w:rsidRPr="00B6251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 xml:space="preserve">Организация перил по п.7.6. Движение </w:t>
            </w:r>
            <w:r>
              <w:rPr>
                <w:sz w:val="20"/>
                <w:szCs w:val="20"/>
              </w:rPr>
              <w:t>остальных</w:t>
            </w:r>
            <w:r w:rsidRPr="00B6251A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>ов</w:t>
            </w:r>
            <w:r w:rsidRPr="00B6251A">
              <w:rPr>
                <w:sz w:val="20"/>
                <w:szCs w:val="20"/>
              </w:rPr>
              <w:t xml:space="preserve"> </w:t>
            </w:r>
          </w:p>
          <w:p w:rsidR="00F028DF" w:rsidRPr="00B6251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 xml:space="preserve">ногами по бревну по командным перилам по п.7.8. </w:t>
            </w:r>
          </w:p>
          <w:p w:rsidR="00F028DF" w:rsidRPr="00B6251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>Снятие командных перил по п.7.6.15.</w:t>
            </w:r>
          </w:p>
          <w:p w:rsidR="00F028DF" w:rsidRPr="00B6251A" w:rsidRDefault="00F028DF" w:rsidP="00CD1F29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B6251A">
              <w:rPr>
                <w:sz w:val="20"/>
                <w:szCs w:val="20"/>
                <w:u w:val="single"/>
              </w:rPr>
              <w:t>Обратное движение:</w:t>
            </w:r>
            <w:r w:rsidRPr="00B6251A">
              <w:rPr>
                <w:sz w:val="20"/>
                <w:szCs w:val="20"/>
              </w:rPr>
              <w:t xml:space="preserve"> По командным перилам по п.7.8. или по КОД</w:t>
            </w:r>
            <w:r w:rsidRPr="00B6251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028DF" w:rsidRPr="0074223A" w:rsidRDefault="00F028DF" w:rsidP="00F028DF">
      <w:pPr>
        <w:jc w:val="both"/>
        <w:rPr>
          <w:i/>
          <w:sz w:val="20"/>
          <w:szCs w:val="20"/>
        </w:rPr>
      </w:pPr>
    </w:p>
    <w:p w:rsidR="00F028DF" w:rsidRPr="0074223A" w:rsidRDefault="00F028DF" w:rsidP="00F028DF">
      <w:pPr>
        <w:jc w:val="both"/>
        <w:rPr>
          <w:i/>
          <w:noProof/>
          <w:sz w:val="20"/>
          <w:szCs w:val="20"/>
          <w:lang w:eastAsia="ru-RU"/>
        </w:rPr>
      </w:pPr>
      <w:r w:rsidRPr="0074223A">
        <w:rPr>
          <w:i/>
          <w:sz w:val="20"/>
          <w:szCs w:val="20"/>
        </w:rPr>
        <w:t>Расстояние до этапа 4:</w:t>
      </w:r>
      <w:r w:rsidRPr="0074223A">
        <w:rPr>
          <w:noProof/>
          <w:sz w:val="20"/>
          <w:szCs w:val="20"/>
          <w:lang w:eastAsia="ru-RU"/>
        </w:rPr>
        <w:t xml:space="preserve"> </w:t>
      </w:r>
      <w:r>
        <w:rPr>
          <w:i/>
          <w:noProof/>
          <w:sz w:val="20"/>
          <w:szCs w:val="20"/>
          <w:lang w:eastAsia="ru-RU"/>
        </w:rPr>
        <w:t>760</w:t>
      </w:r>
      <w:r w:rsidRPr="0074223A">
        <w:rPr>
          <w:i/>
          <w:noProof/>
          <w:sz w:val="20"/>
          <w:szCs w:val="20"/>
          <w:lang w:eastAsia="ru-RU"/>
        </w:rPr>
        <w:t xml:space="preserve">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F028DF" w:rsidRPr="0074223A" w:rsidTr="00CD1F29">
        <w:trPr>
          <w:trHeight w:val="474"/>
        </w:trPr>
        <w:tc>
          <w:tcPr>
            <w:tcW w:w="14969" w:type="dxa"/>
          </w:tcPr>
          <w:p w:rsidR="00F028DF" w:rsidRPr="0074223A" w:rsidRDefault="00F028DF" w:rsidP="001329A0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4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Спуск по склону. </w:t>
            </w:r>
            <w:r w:rsidRPr="0074223A">
              <w:rPr>
                <w:sz w:val="20"/>
                <w:szCs w:val="20"/>
                <w:u w:val="single"/>
              </w:rPr>
              <w:t>ТО→БЗ-2.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</w:t>
            </w:r>
            <w:r w:rsidR="001329A0" w:rsidRPr="00B6251A">
              <w:rPr>
                <w:b/>
                <w:sz w:val="20"/>
                <w:szCs w:val="20"/>
                <w:u w:val="single"/>
              </w:rPr>
              <w:t xml:space="preserve">КВ </w:t>
            </w:r>
            <w:r w:rsidR="001329A0">
              <w:rPr>
                <w:b/>
                <w:sz w:val="20"/>
                <w:szCs w:val="20"/>
                <w:u w:val="single"/>
              </w:rPr>
              <w:t>15</w:t>
            </w:r>
            <w:r w:rsidR="001329A0" w:rsidRPr="00B6251A">
              <w:rPr>
                <w:b/>
                <w:sz w:val="20"/>
                <w:szCs w:val="20"/>
                <w:u w:val="single"/>
              </w:rPr>
              <w:t xml:space="preserve"> мин</w:t>
            </w:r>
            <w:r w:rsidR="001329A0" w:rsidRPr="00B6251A">
              <w:rPr>
                <w:b/>
                <w:sz w:val="20"/>
                <w:szCs w:val="20"/>
                <w:u w:val="single" w:color="000000"/>
              </w:rPr>
              <w:t>.</w:t>
            </w:r>
            <w:r w:rsidR="001329A0" w:rsidRPr="00B6251A">
              <w:rPr>
                <w:sz w:val="20"/>
                <w:szCs w:val="20"/>
              </w:rPr>
              <w:t xml:space="preserve">  </w:t>
            </w:r>
          </w:p>
        </w:tc>
      </w:tr>
      <w:tr w:rsidR="00F028DF" w:rsidRPr="0074223A" w:rsidTr="00CD1F29">
        <w:trPr>
          <w:trHeight w:val="3351"/>
        </w:trPr>
        <w:tc>
          <w:tcPr>
            <w:tcW w:w="14969" w:type="dxa"/>
          </w:tcPr>
          <w:p w:rsidR="00F028DF" w:rsidRPr="0074223A" w:rsidRDefault="00F028DF" w:rsidP="00CD1F29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5D7758">
              <w:rPr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05017652" wp14:editId="2424CE4E">
                  <wp:simplePos x="0" y="0"/>
                  <wp:positionH relativeFrom="column">
                    <wp:posOffset>5463540</wp:posOffset>
                  </wp:positionH>
                  <wp:positionV relativeFrom="paragraph">
                    <wp:posOffset>107949</wp:posOffset>
                  </wp:positionV>
                  <wp:extent cx="3322320" cy="2567481"/>
                  <wp:effectExtent l="0" t="0" r="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867" cy="257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74223A">
              <w:rPr>
                <w:i/>
                <w:sz w:val="20"/>
                <w:szCs w:val="20"/>
              </w:rPr>
              <w:t xml:space="preserve"> </w:t>
            </w:r>
          </w:p>
          <w:p w:rsidR="00F028DF" w:rsidRPr="0074223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 – 2 карабина. </w:t>
            </w:r>
          </w:p>
          <w:p w:rsidR="00F028DF" w:rsidRPr="0074223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F028DF" w:rsidRPr="0074223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КОД – вдоль нитки этапа.</w:t>
            </w:r>
          </w:p>
          <w:p w:rsidR="00F028DF" w:rsidRPr="0074223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Организация перил по п.7.6. Движение по п.7.1</w:t>
            </w:r>
            <w:r>
              <w:rPr>
                <w:sz w:val="20"/>
                <w:szCs w:val="20"/>
              </w:rPr>
              <w:t>2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F028DF" w:rsidRPr="0074223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Снятие перил по п.7.6.15.</w:t>
            </w:r>
          </w:p>
          <w:p w:rsidR="00F028DF" w:rsidRPr="0074223A" w:rsidRDefault="00F028DF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</w:t>
            </w:r>
            <w:proofErr w:type="gramStart"/>
            <w:r w:rsidRPr="0074223A">
              <w:rPr>
                <w:sz w:val="20"/>
                <w:szCs w:val="20"/>
              </w:rPr>
              <w:t>В</w:t>
            </w:r>
            <w:proofErr w:type="gramEnd"/>
            <w:r w:rsidRPr="0074223A">
              <w:rPr>
                <w:sz w:val="20"/>
                <w:szCs w:val="20"/>
              </w:rPr>
              <w:t xml:space="preserve"> случае отсутствия возможности вернуться по п.7.10 </w:t>
            </w:r>
          </w:p>
          <w:p w:rsidR="00F028DF" w:rsidRPr="0074223A" w:rsidRDefault="00F028DF" w:rsidP="00CD1F29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по своим перилам, движение осуществляется по КОД</w:t>
            </w:r>
          </w:p>
          <w:p w:rsidR="00F028DF" w:rsidRPr="0074223A" w:rsidRDefault="00F028DF" w:rsidP="00CD1F29">
            <w:pPr>
              <w:rPr>
                <w:b/>
                <w:sz w:val="20"/>
                <w:szCs w:val="20"/>
                <w:u w:val="single"/>
              </w:rPr>
            </w:pPr>
          </w:p>
          <w:p w:rsidR="00F028DF" w:rsidRPr="0074223A" w:rsidRDefault="00F028DF" w:rsidP="00CD1F29">
            <w:pPr>
              <w:rPr>
                <w:b/>
                <w:sz w:val="20"/>
                <w:szCs w:val="20"/>
                <w:u w:val="single"/>
              </w:rPr>
            </w:pPr>
          </w:p>
          <w:p w:rsidR="00F028DF" w:rsidRPr="0074223A" w:rsidRDefault="00F028DF" w:rsidP="00CD1F29">
            <w:pPr>
              <w:rPr>
                <w:b/>
                <w:sz w:val="20"/>
                <w:szCs w:val="20"/>
                <w:u w:val="single"/>
              </w:rPr>
            </w:pPr>
          </w:p>
          <w:p w:rsidR="00F028DF" w:rsidRPr="0074223A" w:rsidRDefault="00F028DF" w:rsidP="00CD1F29">
            <w:pPr>
              <w:rPr>
                <w:b/>
                <w:sz w:val="20"/>
                <w:szCs w:val="20"/>
                <w:u w:val="single"/>
              </w:rPr>
            </w:pPr>
          </w:p>
          <w:p w:rsidR="00F028DF" w:rsidRPr="0074223A" w:rsidRDefault="00F028DF" w:rsidP="00CD1F29">
            <w:pPr>
              <w:rPr>
                <w:b/>
                <w:sz w:val="20"/>
                <w:szCs w:val="20"/>
                <w:u w:val="single"/>
              </w:rPr>
            </w:pPr>
          </w:p>
          <w:p w:rsidR="00F028DF" w:rsidRPr="0074223A" w:rsidRDefault="00F028DF" w:rsidP="00CD1F29">
            <w:pPr>
              <w:rPr>
                <w:b/>
                <w:sz w:val="20"/>
                <w:szCs w:val="20"/>
                <w:u w:val="single"/>
              </w:rPr>
            </w:pPr>
          </w:p>
          <w:p w:rsidR="00F028DF" w:rsidRPr="0074223A" w:rsidRDefault="00F028DF" w:rsidP="00CD1F29">
            <w:pPr>
              <w:rPr>
                <w:b/>
                <w:sz w:val="20"/>
                <w:szCs w:val="20"/>
                <w:u w:val="single"/>
              </w:rPr>
            </w:pPr>
          </w:p>
          <w:p w:rsidR="00F028DF" w:rsidRPr="0074223A" w:rsidRDefault="00F028DF" w:rsidP="00CD1F29">
            <w:pPr>
              <w:rPr>
                <w:b/>
                <w:sz w:val="20"/>
                <w:szCs w:val="20"/>
                <w:u w:val="single"/>
              </w:rPr>
            </w:pPr>
          </w:p>
          <w:p w:rsidR="00F028DF" w:rsidRPr="0074223A" w:rsidRDefault="00F028DF" w:rsidP="00CD1F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2576C" w:rsidRDefault="0082576C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F028DF" w:rsidRDefault="00F028DF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F028DF" w:rsidRDefault="00F028DF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F028DF" w:rsidRDefault="00F028DF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F028DF" w:rsidRDefault="00F028DF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F028DF" w:rsidRDefault="00F028DF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F028DF" w:rsidRDefault="00F028DF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F028DF" w:rsidRDefault="00F028DF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BE2DF7" w:rsidRPr="00F41CBC" w:rsidRDefault="00BE2DF7" w:rsidP="00BE2DF7">
      <w:pPr>
        <w:jc w:val="both"/>
        <w:rPr>
          <w:i/>
          <w:noProof/>
          <w:sz w:val="20"/>
          <w:szCs w:val="20"/>
          <w:lang w:eastAsia="ru-RU"/>
        </w:rPr>
      </w:pPr>
      <w:r w:rsidRPr="00F41CBC">
        <w:rPr>
          <w:i/>
          <w:sz w:val="20"/>
          <w:szCs w:val="20"/>
        </w:rPr>
        <w:lastRenderedPageBreak/>
        <w:t xml:space="preserve">Расстояние до этапа </w:t>
      </w:r>
      <w:r w:rsidR="00D05EEB" w:rsidRPr="00F41CBC">
        <w:rPr>
          <w:i/>
          <w:sz w:val="20"/>
          <w:szCs w:val="20"/>
        </w:rPr>
        <w:t>5</w:t>
      </w:r>
      <w:r w:rsidRPr="00F41CBC">
        <w:rPr>
          <w:i/>
          <w:sz w:val="20"/>
          <w:szCs w:val="20"/>
        </w:rPr>
        <w:t>:</w:t>
      </w:r>
      <w:r w:rsidRPr="00F41CBC">
        <w:rPr>
          <w:noProof/>
          <w:sz w:val="20"/>
          <w:szCs w:val="20"/>
          <w:lang w:eastAsia="ru-RU"/>
        </w:rPr>
        <w:t xml:space="preserve"> </w:t>
      </w:r>
      <w:r w:rsidR="00F028DF">
        <w:rPr>
          <w:noProof/>
          <w:sz w:val="20"/>
          <w:szCs w:val="20"/>
          <w:lang w:eastAsia="ru-RU"/>
        </w:rPr>
        <w:t>480</w:t>
      </w:r>
      <w:r w:rsidRPr="00F41CBC">
        <w:rPr>
          <w:i/>
          <w:noProof/>
          <w:sz w:val="20"/>
          <w:szCs w:val="20"/>
          <w:lang w:eastAsia="ru-RU"/>
        </w:rPr>
        <w:t xml:space="preserve">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BE2DF7" w:rsidRPr="00F41CBC" w:rsidTr="005765B1">
        <w:trPr>
          <w:trHeight w:val="279"/>
        </w:trPr>
        <w:tc>
          <w:tcPr>
            <w:tcW w:w="14969" w:type="dxa"/>
          </w:tcPr>
          <w:p w:rsidR="00BE2DF7" w:rsidRPr="00F41CBC" w:rsidRDefault="00BE2DF7" w:rsidP="001329A0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D05EEB" w:rsidRPr="00F41CBC">
              <w:rPr>
                <w:b/>
                <w:sz w:val="20"/>
                <w:szCs w:val="20"/>
                <w:u w:val="single" w:color="000000"/>
              </w:rPr>
              <w:t>5</w:t>
            </w:r>
            <w:r w:rsidRPr="00F41CBC">
              <w:rPr>
                <w:b/>
                <w:sz w:val="20"/>
                <w:szCs w:val="20"/>
                <w:u w:val="single" w:color="000000"/>
              </w:rPr>
              <w:t xml:space="preserve">. Навесная переправа </w:t>
            </w:r>
            <w:r w:rsidRPr="00F41CBC">
              <w:rPr>
                <w:sz w:val="20"/>
                <w:szCs w:val="20"/>
                <w:u w:val="single"/>
              </w:rPr>
              <w:t>ТО1 →ТО</w:t>
            </w:r>
            <w:proofErr w:type="gramStart"/>
            <w:r w:rsidRPr="00F41CBC">
              <w:rPr>
                <w:sz w:val="20"/>
                <w:szCs w:val="20"/>
                <w:u w:val="single"/>
              </w:rPr>
              <w:t>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 </w:t>
            </w:r>
            <w:r w:rsidR="001329A0" w:rsidRPr="00B6251A">
              <w:rPr>
                <w:b/>
                <w:sz w:val="20"/>
                <w:szCs w:val="20"/>
                <w:u w:val="single"/>
              </w:rPr>
              <w:t>КВ</w:t>
            </w:r>
            <w:proofErr w:type="gramEnd"/>
            <w:r w:rsidR="001329A0" w:rsidRPr="00B6251A">
              <w:rPr>
                <w:b/>
                <w:sz w:val="20"/>
                <w:szCs w:val="20"/>
                <w:u w:val="single"/>
              </w:rPr>
              <w:t xml:space="preserve"> </w:t>
            </w:r>
            <w:r w:rsidR="001329A0">
              <w:rPr>
                <w:b/>
                <w:sz w:val="20"/>
                <w:szCs w:val="20"/>
                <w:u w:val="single"/>
              </w:rPr>
              <w:t>10</w:t>
            </w:r>
            <w:r w:rsidR="001329A0" w:rsidRPr="00B6251A">
              <w:rPr>
                <w:b/>
                <w:sz w:val="20"/>
                <w:szCs w:val="20"/>
                <w:u w:val="single"/>
              </w:rPr>
              <w:t xml:space="preserve"> мин</w:t>
            </w:r>
            <w:r w:rsidR="001329A0" w:rsidRPr="00B6251A">
              <w:rPr>
                <w:b/>
                <w:sz w:val="20"/>
                <w:szCs w:val="20"/>
                <w:u w:val="single" w:color="000000"/>
              </w:rPr>
              <w:t>.</w:t>
            </w:r>
            <w:r w:rsidR="001329A0" w:rsidRPr="00B6251A">
              <w:rPr>
                <w:sz w:val="20"/>
                <w:szCs w:val="20"/>
              </w:rPr>
              <w:t xml:space="preserve">  </w:t>
            </w:r>
            <w:r w:rsidRPr="00F41CBC">
              <w:rPr>
                <w:sz w:val="20"/>
                <w:szCs w:val="20"/>
              </w:rPr>
              <w:t xml:space="preserve">  </w:t>
            </w:r>
          </w:p>
        </w:tc>
      </w:tr>
      <w:tr w:rsidR="00BE2DF7" w:rsidRPr="00F41CBC" w:rsidTr="005765B1">
        <w:trPr>
          <w:trHeight w:val="1650"/>
        </w:trPr>
        <w:tc>
          <w:tcPr>
            <w:tcW w:w="14969" w:type="dxa"/>
          </w:tcPr>
          <w:p w:rsidR="00BE2DF7" w:rsidRPr="00F41CBC" w:rsidRDefault="007B33D0" w:rsidP="005765B1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F41CBC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4992485</wp:posOffset>
                  </wp:positionH>
                  <wp:positionV relativeFrom="paragraph">
                    <wp:posOffset>97905</wp:posOffset>
                  </wp:positionV>
                  <wp:extent cx="3753327" cy="1310429"/>
                  <wp:effectExtent l="0" t="0" r="0" b="4445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055" cy="132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DF7"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="00BE2DF7" w:rsidRPr="00F41CBC">
              <w:rPr>
                <w:i/>
                <w:sz w:val="20"/>
                <w:szCs w:val="20"/>
              </w:rPr>
              <w:t xml:space="preserve"> </w:t>
            </w:r>
          </w:p>
          <w:p w:rsidR="00BE2DF7" w:rsidRPr="00F41CBC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ИС: БЗ</w:t>
            </w:r>
            <w:r w:rsidR="00534F33" w:rsidRPr="00F41CBC">
              <w:rPr>
                <w:sz w:val="20"/>
                <w:szCs w:val="20"/>
              </w:rPr>
              <w:t>-1</w:t>
            </w:r>
            <w:r w:rsidRPr="00F41CBC">
              <w:rPr>
                <w:sz w:val="20"/>
                <w:szCs w:val="20"/>
              </w:rPr>
              <w:t xml:space="preserve">, КЛ – начало ОЗ, ТО1 - горизонтальная опора. </w:t>
            </w:r>
          </w:p>
          <w:p w:rsidR="00BE2DF7" w:rsidRPr="00F41CBC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 двойные перила.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E2DF7" w:rsidRPr="00F41CBC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ЦС: БЗ</w:t>
            </w:r>
            <w:r w:rsidR="00534F33" w:rsidRPr="00F41CBC">
              <w:rPr>
                <w:sz w:val="20"/>
                <w:szCs w:val="20"/>
              </w:rPr>
              <w:t>-2</w:t>
            </w:r>
            <w:r w:rsidRPr="00F41CBC">
              <w:rPr>
                <w:sz w:val="20"/>
                <w:szCs w:val="20"/>
              </w:rPr>
              <w:t xml:space="preserve">, КЛ – окончание ОЗ, ТО2 – горизонтальная опора. </w:t>
            </w:r>
          </w:p>
          <w:p w:rsidR="00BE2DF7" w:rsidRPr="00F41CBC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E2DF7" w:rsidRPr="00F41CBC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Обратное движение: </w:t>
            </w:r>
            <w:r w:rsidRPr="00F41CBC">
              <w:rPr>
                <w:sz w:val="20"/>
                <w:szCs w:val="20"/>
              </w:rPr>
              <w:t>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558EE" w:rsidRPr="00F41CBC" w:rsidRDefault="002558EE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2558EE" w:rsidRPr="00F41CBC" w:rsidRDefault="002558EE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BE2DF7" w:rsidRPr="00F41CBC" w:rsidRDefault="00BE2DF7" w:rsidP="00D05EEB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71439D" w:rsidRDefault="0071439D" w:rsidP="00534F33">
      <w:pPr>
        <w:jc w:val="both"/>
        <w:rPr>
          <w:i/>
          <w:sz w:val="20"/>
          <w:szCs w:val="20"/>
        </w:rPr>
      </w:pPr>
    </w:p>
    <w:p w:rsidR="00534F33" w:rsidRPr="00F41CBC" w:rsidRDefault="00534F33" w:rsidP="00534F33">
      <w:pPr>
        <w:jc w:val="both"/>
        <w:rPr>
          <w:i/>
          <w:noProof/>
          <w:sz w:val="20"/>
          <w:szCs w:val="20"/>
          <w:lang w:eastAsia="ru-RU"/>
        </w:rPr>
      </w:pPr>
      <w:r w:rsidRPr="00F41CBC">
        <w:rPr>
          <w:i/>
          <w:sz w:val="20"/>
          <w:szCs w:val="20"/>
        </w:rPr>
        <w:t xml:space="preserve">Расстояние до блока этапов </w:t>
      </w:r>
      <w:r w:rsidR="000302AD" w:rsidRPr="00F41CBC">
        <w:rPr>
          <w:i/>
          <w:sz w:val="20"/>
          <w:szCs w:val="20"/>
        </w:rPr>
        <w:t>6</w:t>
      </w:r>
      <w:r w:rsidR="00B9011A" w:rsidRPr="00F41CBC">
        <w:rPr>
          <w:i/>
          <w:sz w:val="20"/>
          <w:szCs w:val="20"/>
        </w:rPr>
        <w:t>-</w:t>
      </w:r>
      <w:r w:rsidR="000302AD" w:rsidRPr="00F41CBC">
        <w:rPr>
          <w:i/>
          <w:sz w:val="20"/>
          <w:szCs w:val="20"/>
        </w:rPr>
        <w:t>7</w:t>
      </w:r>
      <w:r w:rsidRPr="00F41CBC">
        <w:rPr>
          <w:i/>
          <w:sz w:val="20"/>
          <w:szCs w:val="20"/>
        </w:rPr>
        <w:t>:</w:t>
      </w:r>
      <w:r w:rsidRPr="00F41CBC">
        <w:rPr>
          <w:noProof/>
          <w:sz w:val="20"/>
          <w:szCs w:val="20"/>
          <w:lang w:eastAsia="ru-RU"/>
        </w:rPr>
        <w:t xml:space="preserve"> </w:t>
      </w:r>
      <w:r w:rsidRPr="00F41CBC">
        <w:rPr>
          <w:i/>
          <w:noProof/>
          <w:sz w:val="20"/>
          <w:szCs w:val="20"/>
          <w:lang w:eastAsia="ru-RU"/>
        </w:rPr>
        <w:t>3</w:t>
      </w:r>
      <w:r w:rsidR="006F4999">
        <w:rPr>
          <w:i/>
          <w:noProof/>
          <w:sz w:val="20"/>
          <w:szCs w:val="20"/>
          <w:lang w:eastAsia="ru-RU"/>
        </w:rPr>
        <w:t>7</w:t>
      </w:r>
      <w:r w:rsidRPr="00F41CBC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B9011A" w:rsidRPr="00F41CBC" w:rsidTr="00B9011A">
        <w:trPr>
          <w:trHeight w:val="58"/>
        </w:trPr>
        <w:tc>
          <w:tcPr>
            <w:tcW w:w="14969" w:type="dxa"/>
            <w:gridSpan w:val="2"/>
          </w:tcPr>
          <w:p w:rsidR="00B9011A" w:rsidRPr="00F41CBC" w:rsidRDefault="00B9011A" w:rsidP="001329A0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Блок этапов </w:t>
            </w:r>
            <w:r w:rsidR="000302AD" w:rsidRPr="00F41CBC">
              <w:rPr>
                <w:b/>
                <w:sz w:val="20"/>
                <w:szCs w:val="20"/>
                <w:u w:val="single"/>
              </w:rPr>
              <w:t>6</w:t>
            </w:r>
            <w:r w:rsidRPr="00F41CBC">
              <w:rPr>
                <w:b/>
                <w:sz w:val="20"/>
                <w:szCs w:val="20"/>
                <w:u w:val="single"/>
              </w:rPr>
              <w:t>-</w:t>
            </w:r>
            <w:r w:rsidR="000302AD" w:rsidRPr="00F41CBC">
              <w:rPr>
                <w:b/>
                <w:sz w:val="20"/>
                <w:szCs w:val="20"/>
                <w:u w:val="single"/>
              </w:rPr>
              <w:t>7</w:t>
            </w:r>
            <w:r w:rsidRPr="00F41CBC">
              <w:rPr>
                <w:b/>
                <w:sz w:val="20"/>
                <w:szCs w:val="20"/>
                <w:u w:val="single"/>
              </w:rPr>
              <w:t>. Подъем по наклонной навесно</w:t>
            </w:r>
            <w:r w:rsidR="0071439D">
              <w:rPr>
                <w:b/>
                <w:sz w:val="20"/>
                <w:szCs w:val="20"/>
                <w:u w:val="single"/>
              </w:rPr>
              <w:t>й переправе – Спуск по перилам</w:t>
            </w:r>
            <w:r w:rsidR="001329A0">
              <w:rPr>
                <w:b/>
                <w:sz w:val="20"/>
                <w:szCs w:val="20"/>
                <w:u w:val="single"/>
              </w:rPr>
              <w:t xml:space="preserve"> </w:t>
            </w:r>
            <w:r w:rsidR="001329A0" w:rsidRPr="00B6251A">
              <w:rPr>
                <w:b/>
                <w:sz w:val="20"/>
                <w:szCs w:val="20"/>
                <w:u w:val="single"/>
              </w:rPr>
              <w:t xml:space="preserve">КВ </w:t>
            </w:r>
            <w:r w:rsidR="001329A0">
              <w:rPr>
                <w:b/>
                <w:sz w:val="20"/>
                <w:szCs w:val="20"/>
                <w:u w:val="single"/>
              </w:rPr>
              <w:t>20</w:t>
            </w:r>
            <w:r w:rsidR="001329A0" w:rsidRPr="00B6251A">
              <w:rPr>
                <w:b/>
                <w:sz w:val="20"/>
                <w:szCs w:val="20"/>
                <w:u w:val="single"/>
              </w:rPr>
              <w:t xml:space="preserve"> мин</w:t>
            </w:r>
            <w:r w:rsidR="001329A0" w:rsidRPr="00B6251A">
              <w:rPr>
                <w:b/>
                <w:sz w:val="20"/>
                <w:szCs w:val="20"/>
                <w:u w:val="single" w:color="000000"/>
              </w:rPr>
              <w:t>.</w:t>
            </w:r>
            <w:r w:rsidR="001329A0" w:rsidRPr="00B6251A">
              <w:rPr>
                <w:sz w:val="20"/>
                <w:szCs w:val="20"/>
              </w:rPr>
              <w:t xml:space="preserve">  </w:t>
            </w:r>
          </w:p>
        </w:tc>
      </w:tr>
      <w:tr w:rsidR="00534F33" w:rsidRPr="00F41CBC" w:rsidTr="005765B1">
        <w:trPr>
          <w:trHeight w:val="3351"/>
        </w:trPr>
        <w:tc>
          <w:tcPr>
            <w:tcW w:w="14969" w:type="dxa"/>
            <w:gridSpan w:val="2"/>
          </w:tcPr>
          <w:p w:rsidR="00534F33" w:rsidRPr="00F41CBC" w:rsidRDefault="006F4999" w:rsidP="00FA55D1">
            <w:pPr>
              <w:jc w:val="both"/>
              <w:rPr>
                <w:sz w:val="20"/>
                <w:szCs w:val="20"/>
              </w:rPr>
            </w:pPr>
            <w:r w:rsidRPr="006F4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5456613</wp:posOffset>
                  </wp:positionH>
                  <wp:positionV relativeFrom="paragraph">
                    <wp:posOffset>54726</wp:posOffset>
                  </wp:positionV>
                  <wp:extent cx="3646895" cy="202157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68" cy="202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F33" w:rsidRPr="00F41CBC">
              <w:rPr>
                <w:sz w:val="20"/>
                <w:szCs w:val="20"/>
              </w:rPr>
              <w:t>Участник</w:t>
            </w:r>
            <w:r w:rsidR="0071439D">
              <w:rPr>
                <w:sz w:val="20"/>
                <w:szCs w:val="20"/>
              </w:rPr>
              <w:t>и</w:t>
            </w:r>
            <w:r w:rsidR="00534F33" w:rsidRPr="00F41CBC">
              <w:rPr>
                <w:sz w:val="20"/>
                <w:szCs w:val="20"/>
              </w:rPr>
              <w:t xml:space="preserve"> преодолева</w:t>
            </w:r>
            <w:r w:rsidR="0071439D">
              <w:rPr>
                <w:sz w:val="20"/>
                <w:szCs w:val="20"/>
              </w:rPr>
              <w:t>ю</w:t>
            </w:r>
            <w:r w:rsidR="00534F33" w:rsidRPr="00F41CBC">
              <w:rPr>
                <w:sz w:val="20"/>
                <w:szCs w:val="20"/>
              </w:rPr>
              <w:t xml:space="preserve">т блок этапов в следующем порядке: </w:t>
            </w:r>
          </w:p>
          <w:p w:rsidR="00534F33" w:rsidRPr="00F41CBC" w:rsidRDefault="00534F33" w:rsidP="005765B1">
            <w:pPr>
              <w:spacing w:afterLines="60" w:after="144"/>
              <w:ind w:left="448" w:right="10059" w:hanging="142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1) </w:t>
            </w:r>
            <w:r w:rsidR="0071439D">
              <w:rPr>
                <w:sz w:val="20"/>
                <w:szCs w:val="20"/>
              </w:rPr>
              <w:t>Первый участник проходит этап 6</w:t>
            </w:r>
            <w:r w:rsidRPr="00F41CBC">
              <w:rPr>
                <w:sz w:val="20"/>
                <w:szCs w:val="20"/>
              </w:rPr>
              <w:t xml:space="preserve">; </w:t>
            </w:r>
          </w:p>
          <w:p w:rsidR="00534F33" w:rsidRPr="00F41CBC" w:rsidRDefault="00534F33" w:rsidP="00BC2021">
            <w:pPr>
              <w:spacing w:afterLines="60" w:after="144"/>
              <w:ind w:left="448" w:right="8497" w:hanging="142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2) </w:t>
            </w:r>
            <w:r w:rsidR="00BC2021">
              <w:rPr>
                <w:sz w:val="20"/>
                <w:szCs w:val="20"/>
              </w:rPr>
              <w:t>Первый участник о</w:t>
            </w:r>
            <w:r w:rsidRPr="00F41CBC">
              <w:rPr>
                <w:sz w:val="20"/>
                <w:szCs w:val="20"/>
              </w:rPr>
              <w:t xml:space="preserve">рганизует перила этапа </w:t>
            </w:r>
            <w:r w:rsidR="00BC2021">
              <w:rPr>
                <w:sz w:val="20"/>
                <w:szCs w:val="20"/>
              </w:rPr>
              <w:t>7</w:t>
            </w:r>
            <w:r w:rsidRPr="00F41CBC">
              <w:rPr>
                <w:sz w:val="20"/>
                <w:szCs w:val="20"/>
              </w:rPr>
              <w:t xml:space="preserve"> на ТО2; </w:t>
            </w:r>
          </w:p>
          <w:p w:rsidR="00534F33" w:rsidRDefault="00534F33" w:rsidP="00BC2021">
            <w:pPr>
              <w:spacing w:afterLines="60" w:after="144"/>
              <w:ind w:left="448" w:right="10059" w:hanging="142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3) </w:t>
            </w:r>
            <w:r w:rsidR="00BC2021">
              <w:rPr>
                <w:sz w:val="20"/>
                <w:szCs w:val="20"/>
              </w:rPr>
              <w:t>Первый участник проходит этап 7</w:t>
            </w:r>
            <w:r w:rsidR="00BC2021" w:rsidRPr="00F41CBC">
              <w:rPr>
                <w:sz w:val="20"/>
                <w:szCs w:val="20"/>
              </w:rPr>
              <w:t>;</w:t>
            </w:r>
          </w:p>
          <w:p w:rsidR="00BC2021" w:rsidRPr="00F41CBC" w:rsidRDefault="00BC2021" w:rsidP="00BC2021">
            <w:pPr>
              <w:spacing w:afterLines="60" w:after="144"/>
              <w:ind w:left="448" w:right="1005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Остальные участники проходят этапы 6 и 7.</w:t>
            </w:r>
          </w:p>
          <w:p w:rsidR="00534F33" w:rsidRPr="00F41CBC" w:rsidRDefault="00534F33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58606E" w:rsidRPr="00F41CBC" w:rsidRDefault="0058606E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FA55D1" w:rsidRPr="00F41CBC" w:rsidRDefault="00FA55D1" w:rsidP="0058606E">
            <w:pPr>
              <w:ind w:left="0" w:firstLine="0"/>
              <w:rPr>
                <w:sz w:val="20"/>
                <w:szCs w:val="20"/>
              </w:rPr>
            </w:pPr>
          </w:p>
          <w:p w:rsidR="0058606E" w:rsidRPr="00F41CBC" w:rsidRDefault="0058606E" w:rsidP="0058606E">
            <w:pPr>
              <w:ind w:left="0" w:firstLine="0"/>
              <w:rPr>
                <w:sz w:val="20"/>
                <w:szCs w:val="20"/>
              </w:rPr>
            </w:pPr>
          </w:p>
          <w:p w:rsidR="00534F33" w:rsidRPr="00F41CBC" w:rsidRDefault="00534F33" w:rsidP="00B9011A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  <w:tr w:rsidR="00534F33" w:rsidRPr="00F41CBC" w:rsidTr="005765B1">
        <w:tc>
          <w:tcPr>
            <w:tcW w:w="7484" w:type="dxa"/>
          </w:tcPr>
          <w:p w:rsidR="00534F33" w:rsidRPr="00F41CBC" w:rsidRDefault="00534F33" w:rsidP="00FC26A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>Этап</w:t>
            </w:r>
            <w:r w:rsidR="00FC26AA">
              <w:rPr>
                <w:b/>
                <w:sz w:val="20"/>
                <w:szCs w:val="20"/>
                <w:u w:val="single"/>
              </w:rPr>
              <w:t xml:space="preserve"> 6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Подъем по наклонной навесной переправе </w:t>
            </w:r>
            <w:r w:rsidRPr="00F41CBC">
              <w:rPr>
                <w:sz w:val="20"/>
                <w:szCs w:val="20"/>
                <w:u w:val="single"/>
              </w:rPr>
              <w:t>ТО1 →ТО2</w:t>
            </w:r>
          </w:p>
        </w:tc>
        <w:tc>
          <w:tcPr>
            <w:tcW w:w="7485" w:type="dxa"/>
          </w:tcPr>
          <w:p w:rsidR="00534F33" w:rsidRPr="00F41CBC" w:rsidRDefault="00534F33" w:rsidP="00FC26AA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</w:t>
            </w:r>
            <w:r w:rsidR="00FC26AA">
              <w:rPr>
                <w:b/>
                <w:sz w:val="20"/>
                <w:szCs w:val="20"/>
                <w:u w:val="single"/>
              </w:rPr>
              <w:t>7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Спуск по перилам </w:t>
            </w:r>
            <w:r w:rsidRPr="00F41CBC">
              <w:rPr>
                <w:sz w:val="20"/>
                <w:szCs w:val="20"/>
                <w:u w:val="single"/>
              </w:rPr>
              <w:t>ТО2 →БЗ-2</w:t>
            </w:r>
          </w:p>
        </w:tc>
      </w:tr>
      <w:tr w:rsidR="00534F33" w:rsidRPr="00F41CBC" w:rsidTr="005765B1">
        <w:tc>
          <w:tcPr>
            <w:tcW w:w="7484" w:type="dxa"/>
          </w:tcPr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 -1, ТО1 –горизонтальная опора. КЛ – начало ОЗ. </w:t>
            </w:r>
          </w:p>
          <w:p w:rsidR="00A109D8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 двойные перила</w:t>
            </w:r>
          </w:p>
          <w:p w:rsidR="00534F33" w:rsidRPr="00F41CBC" w:rsidRDefault="00A109D8" w:rsidP="00A109D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ПОД - Судейские перила для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самостраховки</w:t>
            </w:r>
            <w:proofErr w:type="spellEnd"/>
            <w:r w:rsidR="00534F33" w:rsidRPr="00F41CBC">
              <w:rPr>
                <w:sz w:val="20"/>
                <w:szCs w:val="20"/>
              </w:rPr>
              <w:t xml:space="preserve">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ОЗ, ТО2 – </w:t>
            </w:r>
            <w:r w:rsidR="006F4999"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судейских карабина,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участник</w:t>
            </w:r>
            <w:r w:rsidR="00BC2021">
              <w:rPr>
                <w:sz w:val="20"/>
                <w:szCs w:val="20"/>
              </w:rPr>
              <w:t>ов по п.7.9. п.7.9.4.4.</w:t>
            </w:r>
            <w:r w:rsidRPr="00F41CBC">
              <w:rPr>
                <w:sz w:val="20"/>
                <w:szCs w:val="20"/>
              </w:rPr>
              <w:t xml:space="preserve"> </w:t>
            </w:r>
          </w:p>
          <w:p w:rsidR="00534F33" w:rsidRPr="00F41CBC" w:rsidRDefault="00534F33" w:rsidP="00BC202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движение:</w:t>
            </w:r>
            <w:r w:rsidRPr="00F41CBC">
              <w:rPr>
                <w:sz w:val="20"/>
                <w:szCs w:val="20"/>
              </w:rPr>
              <w:t xml:space="preserve"> Движение по п. 7.9,</w:t>
            </w:r>
            <w:r w:rsidR="00BC2021">
              <w:rPr>
                <w:sz w:val="20"/>
                <w:szCs w:val="20"/>
              </w:rPr>
              <w:t xml:space="preserve"> 7.9.4 (в) или</w:t>
            </w:r>
            <w:r w:rsidRPr="00F41CBC">
              <w:rPr>
                <w:sz w:val="20"/>
                <w:szCs w:val="20"/>
              </w:rPr>
              <w:t xml:space="preserve"> с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самостраховкой</w:t>
            </w:r>
            <w:proofErr w:type="spellEnd"/>
            <w:r w:rsidRPr="00F41CBC">
              <w:rPr>
                <w:sz w:val="20"/>
                <w:szCs w:val="20"/>
              </w:rPr>
              <w:t xml:space="preserve"> по п.7.9.4(б) к ПОД.</w:t>
            </w:r>
          </w:p>
        </w:tc>
        <w:tc>
          <w:tcPr>
            <w:tcW w:w="7485" w:type="dxa"/>
          </w:tcPr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ИС: ОЗ, ТО2 –</w:t>
            </w:r>
            <w:r w:rsidR="006F4999"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судейских карабина.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ПОД - Судейские перила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БЗ-2. КЛ – окончание ОЗ. </w:t>
            </w:r>
          </w:p>
          <w:p w:rsidR="0058606E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Действия:</w:t>
            </w:r>
            <w:r w:rsidRPr="00F41CBC">
              <w:rPr>
                <w:sz w:val="20"/>
                <w:szCs w:val="20"/>
              </w:rPr>
              <w:t xml:space="preserve"> </w:t>
            </w:r>
            <w:r w:rsidR="0058606E" w:rsidRPr="00F41CBC">
              <w:rPr>
                <w:sz w:val="20"/>
                <w:szCs w:val="20"/>
              </w:rPr>
              <w:t>Организация перил по п.7.6. Движение по п.7.1</w:t>
            </w:r>
            <w:r w:rsidR="00BC2021">
              <w:rPr>
                <w:sz w:val="20"/>
                <w:szCs w:val="20"/>
              </w:rPr>
              <w:t>2</w:t>
            </w:r>
            <w:r w:rsidR="0058606E" w:rsidRPr="00F41CBC">
              <w:rPr>
                <w:sz w:val="20"/>
                <w:szCs w:val="20"/>
              </w:rPr>
              <w:t>. Снятие перил по п.7.6.15.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</w:t>
            </w:r>
            <w:r w:rsidRPr="00F41CBC">
              <w:rPr>
                <w:sz w:val="20"/>
                <w:szCs w:val="20"/>
              </w:rPr>
              <w:t xml:space="preserve">: </w:t>
            </w:r>
            <w:r w:rsidR="0058606E" w:rsidRPr="00F41CBC">
              <w:rPr>
                <w:sz w:val="20"/>
                <w:szCs w:val="20"/>
              </w:rPr>
              <w:t>По п.7.10 по ПОД или своим перилам.</w:t>
            </w:r>
          </w:p>
        </w:tc>
      </w:tr>
    </w:tbl>
    <w:p w:rsidR="00B9011A" w:rsidRPr="00F41CBC" w:rsidRDefault="00B9011A" w:rsidP="00260862">
      <w:pPr>
        <w:jc w:val="both"/>
        <w:rPr>
          <w:i/>
          <w:sz w:val="20"/>
          <w:szCs w:val="20"/>
        </w:rPr>
      </w:pPr>
    </w:p>
    <w:p w:rsidR="00392D56" w:rsidRDefault="00392D56" w:rsidP="00392D56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  <w:r w:rsidRPr="00F41CBC">
        <w:rPr>
          <w:i/>
          <w:sz w:val="20"/>
          <w:szCs w:val="20"/>
        </w:rPr>
        <w:t>Расстояние до финиша:</w:t>
      </w:r>
      <w:r w:rsidR="00FC23B2" w:rsidRPr="00F41CBC">
        <w:rPr>
          <w:i/>
          <w:sz w:val="20"/>
          <w:szCs w:val="20"/>
        </w:rPr>
        <w:t xml:space="preserve"> </w:t>
      </w:r>
      <w:r w:rsidR="006F4999">
        <w:rPr>
          <w:i/>
          <w:sz w:val="20"/>
          <w:szCs w:val="20"/>
        </w:rPr>
        <w:t>3</w:t>
      </w:r>
      <w:r w:rsidR="00260862" w:rsidRPr="00F41CBC">
        <w:rPr>
          <w:i/>
          <w:sz w:val="20"/>
          <w:szCs w:val="20"/>
        </w:rPr>
        <w:t>0</w:t>
      </w:r>
      <w:r w:rsidR="004401DE" w:rsidRPr="00F41CBC">
        <w:rPr>
          <w:i/>
          <w:sz w:val="20"/>
          <w:szCs w:val="20"/>
        </w:rPr>
        <w:t xml:space="preserve"> м</w:t>
      </w:r>
    </w:p>
    <w:p w:rsidR="0071439D" w:rsidRPr="00F41CBC" w:rsidRDefault="0071439D" w:rsidP="00392D56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p w:rsidR="00EE501E" w:rsidRPr="00F41CBC" w:rsidRDefault="00392D56">
      <w:pPr>
        <w:suppressAutoHyphens w:val="0"/>
        <w:spacing w:after="0" w:line="240" w:lineRule="auto"/>
        <w:ind w:left="0" w:firstLine="0"/>
        <w:rPr>
          <w:b/>
          <w:sz w:val="20"/>
          <w:szCs w:val="20"/>
          <w:u w:val="single"/>
        </w:rPr>
      </w:pPr>
      <w:r w:rsidRPr="00F41CBC">
        <w:rPr>
          <w:b/>
          <w:sz w:val="20"/>
          <w:szCs w:val="20"/>
          <w:u w:val="single"/>
        </w:rPr>
        <w:t>ФИНИШ</w:t>
      </w:r>
    </w:p>
    <w:sectPr w:rsidR="00EE501E" w:rsidRPr="00F41CBC" w:rsidSect="00B9011A">
      <w:headerReference w:type="default" r:id="rId12"/>
      <w:pgSz w:w="16838" w:h="11906" w:orient="landscape"/>
      <w:pgMar w:top="563" w:right="856" w:bottom="709" w:left="993" w:header="426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D2" w:rsidRDefault="003F39D2" w:rsidP="00BC2A59">
      <w:pPr>
        <w:spacing w:after="0" w:line="240" w:lineRule="auto"/>
      </w:pPr>
      <w:r>
        <w:separator/>
      </w:r>
    </w:p>
  </w:endnote>
  <w:endnote w:type="continuationSeparator" w:id="0">
    <w:p w:rsidR="003F39D2" w:rsidRDefault="003F39D2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D2" w:rsidRDefault="003F39D2" w:rsidP="00BC2A59">
      <w:pPr>
        <w:spacing w:after="0" w:line="240" w:lineRule="auto"/>
      </w:pPr>
      <w:r>
        <w:separator/>
      </w:r>
    </w:p>
  </w:footnote>
  <w:footnote w:type="continuationSeparator" w:id="0">
    <w:p w:rsidR="003F39D2" w:rsidRDefault="003F39D2" w:rsidP="00B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B5" w:rsidRPr="0053285D" w:rsidRDefault="00632AB5" w:rsidP="0053285D">
    <w:pPr>
      <w:pStyle w:val="a9"/>
    </w:pPr>
    <w:r w:rsidRPr="005328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10E94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4D4222"/>
    <w:multiLevelType w:val="hybridMultilevel"/>
    <w:tmpl w:val="C660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6B2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1EAF"/>
    <w:multiLevelType w:val="hybridMultilevel"/>
    <w:tmpl w:val="0616F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1014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30B8"/>
    <w:multiLevelType w:val="hybridMultilevel"/>
    <w:tmpl w:val="0ACA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4CCE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391F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7"/>
    <w:rsid w:val="00006A67"/>
    <w:rsid w:val="000302AD"/>
    <w:rsid w:val="00034304"/>
    <w:rsid w:val="00044DEE"/>
    <w:rsid w:val="00073F2C"/>
    <w:rsid w:val="00074436"/>
    <w:rsid w:val="000A1FF7"/>
    <w:rsid w:val="000B1000"/>
    <w:rsid w:val="000F4330"/>
    <w:rsid w:val="001329A0"/>
    <w:rsid w:val="00182CAA"/>
    <w:rsid w:val="001939C4"/>
    <w:rsid w:val="00195459"/>
    <w:rsid w:val="001A2781"/>
    <w:rsid w:val="001B5899"/>
    <w:rsid w:val="001C2A0B"/>
    <w:rsid w:val="001D3CE0"/>
    <w:rsid w:val="001D6A97"/>
    <w:rsid w:val="001F3189"/>
    <w:rsid w:val="002558EE"/>
    <w:rsid w:val="00260862"/>
    <w:rsid w:val="00281A64"/>
    <w:rsid w:val="002A3C1D"/>
    <w:rsid w:val="002D3E6B"/>
    <w:rsid w:val="002F598C"/>
    <w:rsid w:val="003172A6"/>
    <w:rsid w:val="0036248F"/>
    <w:rsid w:val="003749FC"/>
    <w:rsid w:val="003863DF"/>
    <w:rsid w:val="00392D56"/>
    <w:rsid w:val="003C0191"/>
    <w:rsid w:val="003D5FD6"/>
    <w:rsid w:val="003F39D2"/>
    <w:rsid w:val="00414902"/>
    <w:rsid w:val="004401DE"/>
    <w:rsid w:val="00442AF5"/>
    <w:rsid w:val="00462794"/>
    <w:rsid w:val="004728F7"/>
    <w:rsid w:val="0047351C"/>
    <w:rsid w:val="004777BF"/>
    <w:rsid w:val="00481D93"/>
    <w:rsid w:val="004842AF"/>
    <w:rsid w:val="00495455"/>
    <w:rsid w:val="004A280B"/>
    <w:rsid w:val="004A3DE7"/>
    <w:rsid w:val="004B1C00"/>
    <w:rsid w:val="004D5BA4"/>
    <w:rsid w:val="0053285D"/>
    <w:rsid w:val="00534F33"/>
    <w:rsid w:val="00557AD7"/>
    <w:rsid w:val="0057254D"/>
    <w:rsid w:val="0058606E"/>
    <w:rsid w:val="005A3D33"/>
    <w:rsid w:val="005A47A6"/>
    <w:rsid w:val="005C705D"/>
    <w:rsid w:val="005F3B73"/>
    <w:rsid w:val="006118DA"/>
    <w:rsid w:val="00632AB5"/>
    <w:rsid w:val="006434B5"/>
    <w:rsid w:val="00693802"/>
    <w:rsid w:val="006C0805"/>
    <w:rsid w:val="006C64A7"/>
    <w:rsid w:val="006D4508"/>
    <w:rsid w:val="006F4999"/>
    <w:rsid w:val="00713555"/>
    <w:rsid w:val="0071439D"/>
    <w:rsid w:val="00730188"/>
    <w:rsid w:val="00750868"/>
    <w:rsid w:val="00774AE6"/>
    <w:rsid w:val="007775F4"/>
    <w:rsid w:val="007905B6"/>
    <w:rsid w:val="007B33D0"/>
    <w:rsid w:val="007C2861"/>
    <w:rsid w:val="0082162E"/>
    <w:rsid w:val="0082576C"/>
    <w:rsid w:val="00885237"/>
    <w:rsid w:val="00885735"/>
    <w:rsid w:val="00891DFD"/>
    <w:rsid w:val="008B3CC3"/>
    <w:rsid w:val="008B6016"/>
    <w:rsid w:val="008D3F61"/>
    <w:rsid w:val="008F7C03"/>
    <w:rsid w:val="00992DB7"/>
    <w:rsid w:val="009B2944"/>
    <w:rsid w:val="009B4530"/>
    <w:rsid w:val="009E0FE6"/>
    <w:rsid w:val="00A076A1"/>
    <w:rsid w:val="00A109D8"/>
    <w:rsid w:val="00A241C9"/>
    <w:rsid w:val="00A41D45"/>
    <w:rsid w:val="00A4377B"/>
    <w:rsid w:val="00A602BD"/>
    <w:rsid w:val="00A66FBD"/>
    <w:rsid w:val="00A80F2D"/>
    <w:rsid w:val="00A91460"/>
    <w:rsid w:val="00A92C53"/>
    <w:rsid w:val="00AC29F8"/>
    <w:rsid w:val="00AD3B4F"/>
    <w:rsid w:val="00B111FA"/>
    <w:rsid w:val="00B12713"/>
    <w:rsid w:val="00B272E0"/>
    <w:rsid w:val="00B77AC8"/>
    <w:rsid w:val="00B837C5"/>
    <w:rsid w:val="00B9011A"/>
    <w:rsid w:val="00B906C7"/>
    <w:rsid w:val="00BA3CA8"/>
    <w:rsid w:val="00BC2021"/>
    <w:rsid w:val="00BC2A59"/>
    <w:rsid w:val="00BE2DF7"/>
    <w:rsid w:val="00BE481F"/>
    <w:rsid w:val="00BE4A0C"/>
    <w:rsid w:val="00C00551"/>
    <w:rsid w:val="00C03198"/>
    <w:rsid w:val="00C10DA7"/>
    <w:rsid w:val="00C22A2D"/>
    <w:rsid w:val="00C642DB"/>
    <w:rsid w:val="00C90190"/>
    <w:rsid w:val="00CA1EE0"/>
    <w:rsid w:val="00CA75C5"/>
    <w:rsid w:val="00CC34FA"/>
    <w:rsid w:val="00CD0959"/>
    <w:rsid w:val="00CD2A1E"/>
    <w:rsid w:val="00CD31F2"/>
    <w:rsid w:val="00CF241B"/>
    <w:rsid w:val="00CF2E32"/>
    <w:rsid w:val="00D02210"/>
    <w:rsid w:val="00D05EEB"/>
    <w:rsid w:val="00D33314"/>
    <w:rsid w:val="00DA678A"/>
    <w:rsid w:val="00E0794C"/>
    <w:rsid w:val="00E44EB2"/>
    <w:rsid w:val="00E45471"/>
    <w:rsid w:val="00EC1E77"/>
    <w:rsid w:val="00EC6F6B"/>
    <w:rsid w:val="00ED3375"/>
    <w:rsid w:val="00ED60D7"/>
    <w:rsid w:val="00EE501E"/>
    <w:rsid w:val="00F028DF"/>
    <w:rsid w:val="00F04390"/>
    <w:rsid w:val="00F41CBC"/>
    <w:rsid w:val="00F5281C"/>
    <w:rsid w:val="00F57C0D"/>
    <w:rsid w:val="00F71BDF"/>
    <w:rsid w:val="00F80698"/>
    <w:rsid w:val="00F81B5D"/>
    <w:rsid w:val="00F8508F"/>
    <w:rsid w:val="00FA55D1"/>
    <w:rsid w:val="00FA7CB9"/>
    <w:rsid w:val="00FC23B2"/>
    <w:rsid w:val="00FC26AA"/>
    <w:rsid w:val="00FD296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E80B4BB-306D-4625-9AEF-D6DEE79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" w:line="266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  <w:rPr>
      <w:rFonts w:ascii="Arial" w:eastAsia="Arial" w:hAnsi="Arial" w:cs="Arial"/>
      <w:color w:val="000000"/>
    </w:rPr>
  </w:style>
  <w:style w:type="character" w:customStyle="1" w:styleId="a4">
    <w:name w:val="Нижний колонтитул Знак"/>
    <w:basedOn w:val="1"/>
    <w:rPr>
      <w:rFonts w:ascii="Arial" w:eastAsia="Arial" w:hAnsi="Arial" w:cs="Arial"/>
      <w:color w:val="00000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western">
    <w:name w:val="western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pPr>
      <w:spacing w:after="200" w:line="276" w:lineRule="auto"/>
      <w:ind w:left="720" w:firstLine="0"/>
    </w:pPr>
    <w:rPr>
      <w:rFonts w:ascii="Calibri" w:eastAsia="Calibri" w:hAnsi="Calibri" w:cs="Times New Roman"/>
      <w:color w:val="00000A"/>
    </w:rPr>
  </w:style>
  <w:style w:type="paragraph" w:styleId="ab">
    <w:name w:val="List Paragraph"/>
    <w:basedOn w:val="a"/>
    <w:uiPriority w:val="34"/>
    <w:qFormat/>
    <w:rsid w:val="00006A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96C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FD296C"/>
    <w:pPr>
      <w:suppressAutoHyphens w:val="0"/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A4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yuqq">
    <w:name w:val="wdyuqq"/>
    <w:basedOn w:val="a0"/>
    <w:rsid w:val="004B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4747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compose?to=alenakov94@mail.ru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http://www.osamara.ru/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subject/>
  <dc:creator>Сергей</dc:creator>
  <cp:keywords/>
  <cp:lastModifiedBy>User</cp:lastModifiedBy>
  <cp:revision>6</cp:revision>
  <cp:lastPrinted>1900-12-31T20:00:00Z</cp:lastPrinted>
  <dcterms:created xsi:type="dcterms:W3CDTF">2024-05-11T08:38:00Z</dcterms:created>
  <dcterms:modified xsi:type="dcterms:W3CDTF">2024-05-12T07:53:00Z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